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D55" w:rsidRPr="00392DF1" w:rsidRDefault="00392DF1" w:rsidP="008A4D55">
      <w:pPr>
        <w:rPr>
          <w:b/>
          <w:szCs w:val="20"/>
          <w:lang w:val="nl-NL"/>
        </w:rPr>
      </w:pPr>
      <w:r w:rsidRPr="00392DF1">
        <w:rPr>
          <w:b/>
          <w:szCs w:val="20"/>
          <w:lang w:val="nl-NL"/>
        </w:rPr>
        <w:t xml:space="preserve">Dag 1: </w:t>
      </w:r>
      <w:r w:rsidR="00B97D68">
        <w:rPr>
          <w:b/>
          <w:i/>
          <w:szCs w:val="20"/>
          <w:lang w:val="nl-NL"/>
        </w:rPr>
        <w:t>Stages begeleiden bij AVAG</w:t>
      </w:r>
    </w:p>
    <w:p w:rsidR="00392DF1" w:rsidRPr="00392DF1" w:rsidRDefault="00392DF1" w:rsidP="00392DF1">
      <w:pPr>
        <w:rPr>
          <w:szCs w:val="20"/>
          <w:lang w:val="nl-NL"/>
        </w:rPr>
      </w:pPr>
      <w:r w:rsidRPr="00392DF1">
        <w:rPr>
          <w:szCs w:val="20"/>
          <w:lang w:val="nl-NL"/>
        </w:rPr>
        <w:t>Materialen</w:t>
      </w:r>
      <w:r w:rsidRPr="00392DF1">
        <w:rPr>
          <w:i/>
          <w:szCs w:val="20"/>
          <w:lang w:val="nl-NL"/>
        </w:rPr>
        <w:t>:</w:t>
      </w:r>
      <w:r w:rsidR="00B31E20">
        <w:rPr>
          <w:i/>
          <w:szCs w:val="20"/>
          <w:lang w:val="nl-NL"/>
        </w:rPr>
        <w:t xml:space="preserve"> </w:t>
      </w:r>
      <w:r w:rsidR="00B31E20" w:rsidRPr="00B31E20">
        <w:rPr>
          <w:szCs w:val="20"/>
          <w:lang w:val="nl-NL"/>
        </w:rPr>
        <w:t xml:space="preserve">app </w:t>
      </w:r>
      <w:proofErr w:type="spellStart"/>
      <w:r w:rsidR="00B31E20" w:rsidRPr="00B31E20">
        <w:rPr>
          <w:szCs w:val="20"/>
          <w:lang w:val="nl-NL"/>
        </w:rPr>
        <w:t>Wordcloud</w:t>
      </w:r>
      <w:proofErr w:type="spellEnd"/>
      <w:r w:rsidR="00EF77E7">
        <w:rPr>
          <w:szCs w:val="20"/>
          <w:lang w:val="nl-NL"/>
        </w:rPr>
        <w:t>,</w:t>
      </w:r>
      <w:r w:rsidRPr="00392DF1">
        <w:rPr>
          <w:i/>
          <w:szCs w:val="20"/>
          <w:lang w:val="nl-NL"/>
        </w:rPr>
        <w:t xml:space="preserve"> </w:t>
      </w:r>
      <w:r w:rsidRPr="00392DF1">
        <w:rPr>
          <w:szCs w:val="20"/>
          <w:lang w:val="nl-NL"/>
        </w:rPr>
        <w:t>PP-presentatie</w:t>
      </w:r>
      <w:r w:rsidR="00EF77E7">
        <w:rPr>
          <w:szCs w:val="20"/>
          <w:lang w:val="nl-NL"/>
        </w:rPr>
        <w:t xml:space="preserve"> voorwaarden stage en uitgangspunten</w:t>
      </w:r>
      <w:r w:rsidRPr="00392DF1">
        <w:rPr>
          <w:szCs w:val="20"/>
          <w:lang w:val="nl-NL"/>
        </w:rPr>
        <w:t>,</w:t>
      </w:r>
      <w:r w:rsidR="00EF77E7">
        <w:rPr>
          <w:szCs w:val="20"/>
          <w:lang w:val="nl-NL"/>
        </w:rPr>
        <w:t xml:space="preserve"> </w:t>
      </w:r>
      <w:r w:rsidRPr="00392DF1">
        <w:rPr>
          <w:szCs w:val="20"/>
          <w:lang w:val="nl-NL"/>
        </w:rPr>
        <w:t xml:space="preserve">casuïstiek, </w:t>
      </w:r>
      <w:proofErr w:type="spellStart"/>
      <w:r w:rsidR="00B31E20">
        <w:rPr>
          <w:szCs w:val="20"/>
          <w:lang w:val="nl-NL"/>
        </w:rPr>
        <w:t>Scorionformulieren</w:t>
      </w:r>
      <w:proofErr w:type="spellEnd"/>
      <w:r w:rsidR="00B31E20">
        <w:rPr>
          <w:szCs w:val="20"/>
          <w:lang w:val="nl-NL"/>
        </w:rPr>
        <w:t xml:space="preserve">, </w:t>
      </w:r>
      <w:r w:rsidRPr="00392DF1">
        <w:rPr>
          <w:szCs w:val="20"/>
          <w:lang w:val="nl-NL"/>
        </w:rPr>
        <w:t>kladblokjes en pennen voor deelnemers</w:t>
      </w:r>
    </w:p>
    <w:p w:rsidR="00392DF1" w:rsidRPr="00392DF1" w:rsidRDefault="00E14228" w:rsidP="00392DF1">
      <w:pPr>
        <w:spacing w:after="0" w:line="240" w:lineRule="auto"/>
        <w:rPr>
          <w:szCs w:val="20"/>
          <w:u w:val="single"/>
          <w:lang w:val="fr-FR"/>
        </w:rPr>
      </w:pPr>
      <w:r>
        <w:rPr>
          <w:szCs w:val="20"/>
          <w:u w:val="single"/>
          <w:lang w:val="fr-FR"/>
        </w:rPr>
        <w:t>P</w:t>
      </w:r>
      <w:r w:rsidR="00392DF1" w:rsidRPr="00392DF1">
        <w:rPr>
          <w:szCs w:val="20"/>
          <w:u w:val="single"/>
          <w:lang w:val="fr-FR"/>
        </w:rPr>
        <w:t>rogramma</w:t>
      </w:r>
    </w:p>
    <w:p w:rsidR="00392DF1" w:rsidRPr="00392DF1" w:rsidRDefault="00392DF1" w:rsidP="00392DF1">
      <w:pPr>
        <w:spacing w:after="0" w:line="240" w:lineRule="auto"/>
        <w:rPr>
          <w:szCs w:val="20"/>
          <w:lang w:val="fr-FR"/>
        </w:rPr>
      </w:pPr>
    </w:p>
    <w:tbl>
      <w:tblPr>
        <w:tblStyle w:val="TableGrid"/>
        <w:tblW w:w="14015" w:type="dxa"/>
        <w:tblLayout w:type="fixed"/>
        <w:tblLook w:val="04A0" w:firstRow="1" w:lastRow="0" w:firstColumn="1" w:lastColumn="0" w:noHBand="0" w:noVBand="1"/>
      </w:tblPr>
      <w:tblGrid>
        <w:gridCol w:w="1259"/>
        <w:gridCol w:w="2299"/>
        <w:gridCol w:w="3449"/>
        <w:gridCol w:w="3306"/>
        <w:gridCol w:w="3702"/>
      </w:tblGrid>
      <w:tr w:rsidR="00392DF1" w:rsidRPr="00392DF1" w:rsidTr="00F54DE6">
        <w:trPr>
          <w:trHeight w:val="234"/>
        </w:trPr>
        <w:tc>
          <w:tcPr>
            <w:tcW w:w="1259" w:type="dxa"/>
            <w:shd w:val="clear" w:color="auto" w:fill="B8CCE4" w:themeFill="accent1" w:themeFillTint="66"/>
          </w:tcPr>
          <w:p w:rsidR="00392DF1" w:rsidRPr="00392DF1" w:rsidRDefault="00392DF1" w:rsidP="00392DF1">
            <w:pPr>
              <w:rPr>
                <w:szCs w:val="20"/>
              </w:rPr>
            </w:pPr>
            <w:r w:rsidRPr="00392DF1">
              <w:rPr>
                <w:szCs w:val="20"/>
              </w:rPr>
              <w:t>Tijd</w:t>
            </w:r>
          </w:p>
        </w:tc>
        <w:tc>
          <w:tcPr>
            <w:tcW w:w="2299" w:type="dxa"/>
            <w:shd w:val="clear" w:color="auto" w:fill="B8CCE4" w:themeFill="accent1" w:themeFillTint="66"/>
          </w:tcPr>
          <w:p w:rsidR="00392DF1" w:rsidRPr="00392DF1" w:rsidRDefault="00392DF1" w:rsidP="00392DF1">
            <w:pPr>
              <w:rPr>
                <w:szCs w:val="20"/>
              </w:rPr>
            </w:pPr>
            <w:r w:rsidRPr="00392DF1">
              <w:rPr>
                <w:szCs w:val="20"/>
              </w:rPr>
              <w:t>Onderdeel</w:t>
            </w:r>
          </w:p>
        </w:tc>
        <w:tc>
          <w:tcPr>
            <w:tcW w:w="3449" w:type="dxa"/>
            <w:shd w:val="clear" w:color="auto" w:fill="B8CCE4" w:themeFill="accent1" w:themeFillTint="66"/>
          </w:tcPr>
          <w:p w:rsidR="00392DF1" w:rsidRPr="00392DF1" w:rsidRDefault="00392DF1" w:rsidP="00392DF1">
            <w:pPr>
              <w:rPr>
                <w:szCs w:val="20"/>
              </w:rPr>
            </w:pPr>
            <w:r w:rsidRPr="00392DF1">
              <w:rPr>
                <w:szCs w:val="20"/>
              </w:rPr>
              <w:t>Inhoud</w:t>
            </w:r>
          </w:p>
        </w:tc>
        <w:tc>
          <w:tcPr>
            <w:tcW w:w="3306" w:type="dxa"/>
            <w:shd w:val="clear" w:color="auto" w:fill="B8CCE4" w:themeFill="accent1" w:themeFillTint="66"/>
          </w:tcPr>
          <w:p w:rsidR="00392DF1" w:rsidRPr="00392DF1" w:rsidRDefault="00392DF1" w:rsidP="00392DF1">
            <w:pPr>
              <w:rPr>
                <w:szCs w:val="20"/>
              </w:rPr>
            </w:pPr>
            <w:r w:rsidRPr="00392DF1">
              <w:rPr>
                <w:szCs w:val="20"/>
              </w:rPr>
              <w:t>Doel</w:t>
            </w:r>
          </w:p>
        </w:tc>
        <w:tc>
          <w:tcPr>
            <w:tcW w:w="3702" w:type="dxa"/>
            <w:shd w:val="clear" w:color="auto" w:fill="B8CCE4" w:themeFill="accent1" w:themeFillTint="66"/>
          </w:tcPr>
          <w:p w:rsidR="00392DF1" w:rsidRPr="00392DF1" w:rsidRDefault="00392DF1" w:rsidP="00392DF1">
            <w:pPr>
              <w:rPr>
                <w:szCs w:val="20"/>
              </w:rPr>
            </w:pPr>
            <w:r w:rsidRPr="00392DF1">
              <w:rPr>
                <w:szCs w:val="20"/>
              </w:rPr>
              <w:t>Docent</w:t>
            </w:r>
          </w:p>
        </w:tc>
      </w:tr>
      <w:tr w:rsidR="00392DF1" w:rsidRPr="00392DF1" w:rsidTr="00F54DE6">
        <w:trPr>
          <w:trHeight w:val="922"/>
        </w:trPr>
        <w:tc>
          <w:tcPr>
            <w:tcW w:w="1259" w:type="dxa"/>
            <w:shd w:val="clear" w:color="auto" w:fill="B8CCE4" w:themeFill="accent1" w:themeFillTint="66"/>
          </w:tcPr>
          <w:p w:rsidR="00392DF1" w:rsidRPr="00392DF1" w:rsidRDefault="002222C7" w:rsidP="002222C7">
            <w:pPr>
              <w:rPr>
                <w:szCs w:val="20"/>
              </w:rPr>
            </w:pPr>
            <w:r>
              <w:rPr>
                <w:szCs w:val="20"/>
              </w:rPr>
              <w:t>9.00</w:t>
            </w:r>
            <w:r w:rsidR="00DE04C1">
              <w:rPr>
                <w:szCs w:val="20"/>
              </w:rPr>
              <w:t xml:space="preserve">- </w:t>
            </w:r>
            <w:r>
              <w:rPr>
                <w:szCs w:val="20"/>
              </w:rPr>
              <w:t>9</w:t>
            </w:r>
            <w:r w:rsidR="00DE04C1">
              <w:rPr>
                <w:szCs w:val="20"/>
              </w:rPr>
              <w:t>.15</w:t>
            </w:r>
            <w:r w:rsidR="00392DF1" w:rsidRPr="00392DF1">
              <w:rPr>
                <w:szCs w:val="20"/>
              </w:rPr>
              <w:t xml:space="preserve"> </w:t>
            </w:r>
          </w:p>
        </w:tc>
        <w:tc>
          <w:tcPr>
            <w:tcW w:w="2299" w:type="dxa"/>
            <w:shd w:val="clear" w:color="auto" w:fill="B8CCE4" w:themeFill="accent1" w:themeFillTint="66"/>
          </w:tcPr>
          <w:p w:rsidR="00392DF1" w:rsidRPr="00392DF1" w:rsidRDefault="00392DF1" w:rsidP="00392DF1">
            <w:pPr>
              <w:rPr>
                <w:b/>
                <w:szCs w:val="20"/>
              </w:rPr>
            </w:pPr>
            <w:r w:rsidRPr="00392DF1">
              <w:rPr>
                <w:b/>
                <w:szCs w:val="20"/>
              </w:rPr>
              <w:t>Welkom/ Introductie</w:t>
            </w:r>
          </w:p>
          <w:p w:rsidR="00392DF1" w:rsidRPr="00392DF1" w:rsidRDefault="00031B62" w:rsidP="00392DF1">
            <w:pPr>
              <w:rPr>
                <w:szCs w:val="20"/>
              </w:rPr>
            </w:pPr>
            <w:r>
              <w:rPr>
                <w:szCs w:val="20"/>
              </w:rPr>
              <w:t>Jolanda</w:t>
            </w:r>
          </w:p>
        </w:tc>
        <w:tc>
          <w:tcPr>
            <w:tcW w:w="3449" w:type="dxa"/>
            <w:shd w:val="clear" w:color="auto" w:fill="B8CCE4" w:themeFill="accent1" w:themeFillTint="66"/>
          </w:tcPr>
          <w:p w:rsidR="00392DF1" w:rsidRPr="00392DF1" w:rsidRDefault="00392DF1" w:rsidP="00392DF1">
            <w:pPr>
              <w:rPr>
                <w:szCs w:val="20"/>
              </w:rPr>
            </w:pPr>
          </w:p>
        </w:tc>
        <w:tc>
          <w:tcPr>
            <w:tcW w:w="3306" w:type="dxa"/>
            <w:shd w:val="clear" w:color="auto" w:fill="B8CCE4" w:themeFill="accent1" w:themeFillTint="66"/>
          </w:tcPr>
          <w:p w:rsidR="00392DF1" w:rsidRPr="00392DF1" w:rsidRDefault="00392DF1" w:rsidP="00392DF1">
            <w:pPr>
              <w:rPr>
                <w:szCs w:val="20"/>
              </w:rPr>
            </w:pPr>
            <w:r w:rsidRPr="00392DF1">
              <w:rPr>
                <w:szCs w:val="20"/>
              </w:rPr>
              <w:t>Kader schetsen voor deelnemers</w:t>
            </w:r>
          </w:p>
          <w:p w:rsidR="00392DF1" w:rsidRPr="00392DF1" w:rsidRDefault="00392DF1" w:rsidP="00392DF1">
            <w:pPr>
              <w:rPr>
                <w:szCs w:val="20"/>
              </w:rPr>
            </w:pPr>
            <w:r w:rsidRPr="00392DF1">
              <w:rPr>
                <w:szCs w:val="20"/>
              </w:rPr>
              <w:t>Wat is de Inhoud van</w:t>
            </w:r>
            <w:r w:rsidR="00CF0B2D">
              <w:rPr>
                <w:szCs w:val="20"/>
              </w:rPr>
              <w:t xml:space="preserve"> de 4 modules</w:t>
            </w:r>
            <w:r w:rsidRPr="00392DF1">
              <w:rPr>
                <w:szCs w:val="20"/>
              </w:rPr>
              <w:t xml:space="preserve"> SWB </w:t>
            </w:r>
          </w:p>
          <w:p w:rsidR="00392DF1" w:rsidRPr="00392DF1" w:rsidRDefault="00392DF1" w:rsidP="00392DF1">
            <w:pPr>
              <w:rPr>
                <w:szCs w:val="20"/>
              </w:rPr>
            </w:pPr>
            <w:r w:rsidRPr="00392DF1">
              <w:rPr>
                <w:szCs w:val="20"/>
              </w:rPr>
              <w:t>(kortom: wat kunnen de deelnemers verwachten?)</w:t>
            </w:r>
          </w:p>
        </w:tc>
        <w:tc>
          <w:tcPr>
            <w:tcW w:w="3702" w:type="dxa"/>
            <w:shd w:val="clear" w:color="auto" w:fill="B8CCE4" w:themeFill="accent1" w:themeFillTint="66"/>
          </w:tcPr>
          <w:p w:rsidR="00392DF1" w:rsidRDefault="00392DF1" w:rsidP="00392DF1">
            <w:pPr>
              <w:rPr>
                <w:szCs w:val="20"/>
              </w:rPr>
            </w:pPr>
            <w:r w:rsidRPr="00392DF1">
              <w:rPr>
                <w:szCs w:val="20"/>
              </w:rPr>
              <w:t>Vertel dit kort</w:t>
            </w:r>
            <w:r>
              <w:rPr>
                <w:szCs w:val="20"/>
              </w:rPr>
              <w:t>:</w:t>
            </w:r>
          </w:p>
          <w:p w:rsidR="00392DF1" w:rsidRPr="00392DF1" w:rsidRDefault="00392DF1" w:rsidP="00392DF1">
            <w:pPr>
              <w:rPr>
                <w:szCs w:val="20"/>
              </w:rPr>
            </w:pPr>
            <w:r w:rsidRPr="00392DF1">
              <w:rPr>
                <w:color w:val="FF0000"/>
                <w:szCs w:val="20"/>
              </w:rPr>
              <w:t xml:space="preserve">Jolanda: PPT met foto van mijzelf als student, dit is… Verhaal </w:t>
            </w:r>
            <w:proofErr w:type="spellStart"/>
            <w:r w:rsidRPr="00392DF1">
              <w:rPr>
                <w:color w:val="FF0000"/>
                <w:szCs w:val="20"/>
              </w:rPr>
              <w:t>Doevedans</w:t>
            </w:r>
            <w:proofErr w:type="spellEnd"/>
          </w:p>
        </w:tc>
      </w:tr>
      <w:tr w:rsidR="00392DF1" w:rsidRPr="00770E51" w:rsidTr="00F54DE6">
        <w:trPr>
          <w:trHeight w:val="2562"/>
        </w:trPr>
        <w:tc>
          <w:tcPr>
            <w:tcW w:w="1259" w:type="dxa"/>
            <w:shd w:val="clear" w:color="auto" w:fill="B8CCE4" w:themeFill="accent1" w:themeFillTint="66"/>
          </w:tcPr>
          <w:p w:rsidR="00392DF1" w:rsidRPr="00392DF1" w:rsidRDefault="002222C7" w:rsidP="002222C7">
            <w:pPr>
              <w:rPr>
                <w:szCs w:val="20"/>
              </w:rPr>
            </w:pPr>
            <w:r>
              <w:rPr>
                <w:szCs w:val="20"/>
              </w:rPr>
              <w:t>9.15-9</w:t>
            </w:r>
            <w:r w:rsidR="00CF0B2D">
              <w:rPr>
                <w:szCs w:val="20"/>
              </w:rPr>
              <w:t>.</w:t>
            </w:r>
            <w:r w:rsidR="00F22485">
              <w:rPr>
                <w:szCs w:val="20"/>
              </w:rPr>
              <w:t>3</w:t>
            </w:r>
            <w:r w:rsidR="00CF0B2D">
              <w:rPr>
                <w:szCs w:val="20"/>
              </w:rPr>
              <w:t>5</w:t>
            </w:r>
          </w:p>
        </w:tc>
        <w:tc>
          <w:tcPr>
            <w:tcW w:w="2299" w:type="dxa"/>
            <w:shd w:val="clear" w:color="auto" w:fill="B8CCE4" w:themeFill="accent1" w:themeFillTint="66"/>
          </w:tcPr>
          <w:p w:rsidR="00392DF1" w:rsidRPr="00392DF1" w:rsidRDefault="00392DF1" w:rsidP="00392DF1">
            <w:pPr>
              <w:rPr>
                <w:b/>
                <w:szCs w:val="20"/>
              </w:rPr>
            </w:pPr>
            <w:r w:rsidRPr="00392DF1">
              <w:rPr>
                <w:b/>
                <w:szCs w:val="20"/>
              </w:rPr>
              <w:t>Kennismaking</w:t>
            </w:r>
          </w:p>
          <w:p w:rsidR="00392DF1" w:rsidRPr="00392DF1" w:rsidRDefault="00031B62" w:rsidP="00392DF1">
            <w:pPr>
              <w:rPr>
                <w:szCs w:val="20"/>
              </w:rPr>
            </w:pPr>
            <w:r>
              <w:rPr>
                <w:szCs w:val="20"/>
              </w:rPr>
              <w:t>Wietske</w:t>
            </w:r>
          </w:p>
        </w:tc>
        <w:tc>
          <w:tcPr>
            <w:tcW w:w="3449" w:type="dxa"/>
            <w:shd w:val="clear" w:color="auto" w:fill="B8CCE4" w:themeFill="accent1" w:themeFillTint="66"/>
          </w:tcPr>
          <w:p w:rsidR="00392DF1" w:rsidRPr="00392DF1" w:rsidRDefault="00392DF1" w:rsidP="00392DF1">
            <w:pPr>
              <w:rPr>
                <w:szCs w:val="20"/>
              </w:rPr>
            </w:pPr>
            <w:r w:rsidRPr="00392DF1">
              <w:rPr>
                <w:szCs w:val="20"/>
              </w:rPr>
              <w:t xml:space="preserve">Uitwisselen van ervaringen met andere deelnemers aan de cursus. </w:t>
            </w:r>
          </w:p>
          <w:p w:rsidR="00392DF1" w:rsidRPr="00392DF1" w:rsidRDefault="00392DF1" w:rsidP="00392DF1">
            <w:pPr>
              <w:rPr>
                <w:szCs w:val="20"/>
              </w:rPr>
            </w:pPr>
            <w:r w:rsidRPr="00392DF1">
              <w:rPr>
                <w:szCs w:val="20"/>
              </w:rPr>
              <w:t xml:space="preserve">Welke ervaringen heb ik met studenten begeleiden, met de opleiding, hoe gaat dat op de werkplek? </w:t>
            </w:r>
          </w:p>
          <w:p w:rsidR="00392DF1" w:rsidRPr="00392DF1" w:rsidRDefault="00392DF1" w:rsidP="00392DF1">
            <w:pPr>
              <w:rPr>
                <w:szCs w:val="20"/>
              </w:rPr>
            </w:pPr>
          </w:p>
        </w:tc>
        <w:tc>
          <w:tcPr>
            <w:tcW w:w="3306" w:type="dxa"/>
            <w:shd w:val="clear" w:color="auto" w:fill="B8CCE4" w:themeFill="accent1" w:themeFillTint="66"/>
          </w:tcPr>
          <w:p w:rsidR="00392DF1" w:rsidRPr="00392DF1" w:rsidRDefault="00392DF1" w:rsidP="00392DF1">
            <w:pPr>
              <w:rPr>
                <w:szCs w:val="20"/>
              </w:rPr>
            </w:pPr>
            <w:r w:rsidRPr="00392DF1">
              <w:rPr>
                <w:szCs w:val="20"/>
              </w:rPr>
              <w:t>Veilige sfeer creëren</w:t>
            </w:r>
          </w:p>
          <w:p w:rsidR="00392DF1" w:rsidRPr="00392DF1" w:rsidRDefault="00392DF1" w:rsidP="00392DF1">
            <w:pPr>
              <w:rPr>
                <w:szCs w:val="20"/>
              </w:rPr>
            </w:pPr>
          </w:p>
        </w:tc>
        <w:tc>
          <w:tcPr>
            <w:tcW w:w="3702" w:type="dxa"/>
            <w:shd w:val="clear" w:color="auto" w:fill="B8CCE4" w:themeFill="accent1" w:themeFillTint="66"/>
          </w:tcPr>
          <w:p w:rsidR="00392DF1" w:rsidRPr="00392DF1" w:rsidRDefault="00392DF1" w:rsidP="00392DF1">
            <w:pPr>
              <w:rPr>
                <w:szCs w:val="20"/>
              </w:rPr>
            </w:pPr>
            <w:r w:rsidRPr="00392DF1">
              <w:rPr>
                <w:szCs w:val="20"/>
              </w:rPr>
              <w:t xml:space="preserve">Docent: Welkom: </w:t>
            </w:r>
            <w:r w:rsidRPr="00392DF1">
              <w:rPr>
                <w:szCs w:val="20"/>
                <w:u w:val="single"/>
              </w:rPr>
              <w:t>Kort</w:t>
            </w:r>
            <w:r w:rsidRPr="00392DF1">
              <w:rPr>
                <w:szCs w:val="20"/>
              </w:rPr>
              <w:t xml:space="preserve"> rondje kennismaking: Naam, praktijk,  jaren ervaring  als verloskundige</w:t>
            </w:r>
            <w:r w:rsidR="00A32367">
              <w:rPr>
                <w:szCs w:val="20"/>
              </w:rPr>
              <w:t xml:space="preserve"> en stagebegeleider</w:t>
            </w:r>
            <w:r w:rsidRPr="00392DF1">
              <w:rPr>
                <w:szCs w:val="20"/>
              </w:rPr>
              <w:t xml:space="preserve">. </w:t>
            </w:r>
            <w:r w:rsidR="008A4D55">
              <w:rPr>
                <w:szCs w:val="20"/>
              </w:rPr>
              <w:t xml:space="preserve">Wat is je ervaring? </w:t>
            </w:r>
            <w:r w:rsidRPr="00392DF1">
              <w:rPr>
                <w:szCs w:val="20"/>
              </w:rPr>
              <w:t>Afspraken omgang met elkaar: Veiligheid ( rollenspellen,  feedback), vertrouwen ( geheimhouding), verantwoordelijkheid ( aan afspraken houden, voorbereiding maken etc.)</w:t>
            </w:r>
          </w:p>
          <w:p w:rsidR="00392DF1" w:rsidRPr="00392DF1" w:rsidRDefault="00392DF1" w:rsidP="00392DF1">
            <w:pPr>
              <w:rPr>
                <w:szCs w:val="20"/>
              </w:rPr>
            </w:pPr>
          </w:p>
        </w:tc>
      </w:tr>
      <w:tr w:rsidR="00B97D68" w:rsidRPr="00770E51" w:rsidTr="00F54DE6">
        <w:trPr>
          <w:trHeight w:val="2562"/>
        </w:trPr>
        <w:tc>
          <w:tcPr>
            <w:tcW w:w="1259" w:type="dxa"/>
            <w:shd w:val="clear" w:color="auto" w:fill="B8CCE4" w:themeFill="accent1" w:themeFillTint="66"/>
          </w:tcPr>
          <w:p w:rsidR="00B97D68" w:rsidRDefault="002222C7" w:rsidP="00F22485">
            <w:pPr>
              <w:rPr>
                <w:szCs w:val="20"/>
              </w:rPr>
            </w:pPr>
            <w:r>
              <w:rPr>
                <w:szCs w:val="20"/>
              </w:rPr>
              <w:t>9</w:t>
            </w:r>
            <w:r w:rsidR="00B97D68">
              <w:rPr>
                <w:szCs w:val="20"/>
              </w:rPr>
              <w:t xml:space="preserve">.35- </w:t>
            </w:r>
            <w:r>
              <w:rPr>
                <w:szCs w:val="20"/>
              </w:rPr>
              <w:t>10.05</w:t>
            </w:r>
          </w:p>
        </w:tc>
        <w:tc>
          <w:tcPr>
            <w:tcW w:w="2299" w:type="dxa"/>
            <w:shd w:val="clear" w:color="auto" w:fill="B8CCE4" w:themeFill="accent1" w:themeFillTint="66"/>
          </w:tcPr>
          <w:p w:rsidR="002222C7" w:rsidRDefault="002222C7" w:rsidP="00392DF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Mijn geschiedenis</w:t>
            </w:r>
          </w:p>
          <w:p w:rsidR="00B97D68" w:rsidRPr="00684E7B" w:rsidRDefault="00684E7B" w:rsidP="00392DF1">
            <w:pPr>
              <w:rPr>
                <w:szCs w:val="20"/>
              </w:rPr>
            </w:pPr>
            <w:r w:rsidRPr="00684E7B">
              <w:rPr>
                <w:szCs w:val="20"/>
              </w:rPr>
              <w:t>Jolanda</w:t>
            </w:r>
          </w:p>
        </w:tc>
        <w:tc>
          <w:tcPr>
            <w:tcW w:w="3449" w:type="dxa"/>
            <w:shd w:val="clear" w:color="auto" w:fill="B8CCE4" w:themeFill="accent1" w:themeFillTint="66"/>
          </w:tcPr>
          <w:p w:rsidR="002222C7" w:rsidRDefault="002222C7" w:rsidP="002222C7">
            <w:pPr>
              <w:rPr>
                <w:szCs w:val="20"/>
              </w:rPr>
            </w:pPr>
            <w:r>
              <w:rPr>
                <w:szCs w:val="20"/>
              </w:rPr>
              <w:t>Presentatie</w:t>
            </w:r>
            <w:r w:rsidR="00684E7B">
              <w:rPr>
                <w:szCs w:val="20"/>
              </w:rPr>
              <w:t xml:space="preserve"> aan de hand van meegebrachte foto</w:t>
            </w:r>
            <w:r>
              <w:rPr>
                <w:szCs w:val="20"/>
              </w:rPr>
              <w:t>:</w:t>
            </w:r>
          </w:p>
          <w:p w:rsidR="002222C7" w:rsidRPr="002222C7" w:rsidRDefault="002222C7" w:rsidP="002222C7">
            <w:pPr>
              <w:rPr>
                <w:szCs w:val="20"/>
              </w:rPr>
            </w:pPr>
            <w:r w:rsidRPr="002222C7">
              <w:rPr>
                <w:szCs w:val="20"/>
              </w:rPr>
              <w:t xml:space="preserve">Hoe ben ik opgeleid? </w:t>
            </w:r>
          </w:p>
          <w:p w:rsidR="002222C7" w:rsidRDefault="002222C7" w:rsidP="002222C7">
            <w:pPr>
              <w:rPr>
                <w:szCs w:val="20"/>
              </w:rPr>
            </w:pPr>
            <w:r w:rsidRPr="002222C7">
              <w:rPr>
                <w:szCs w:val="20"/>
              </w:rPr>
              <w:t>Welke ervaring is mij bijgebleven?</w:t>
            </w:r>
          </w:p>
          <w:p w:rsidR="002222C7" w:rsidRPr="002222C7" w:rsidRDefault="002222C7" w:rsidP="002222C7">
            <w:pPr>
              <w:rPr>
                <w:szCs w:val="20"/>
              </w:rPr>
            </w:pPr>
            <w:r>
              <w:rPr>
                <w:szCs w:val="20"/>
              </w:rPr>
              <w:t>Welke invloed heeft mijn opleiding/ ervaring= dit referentiekader op mijn visie over opleiden?</w:t>
            </w:r>
          </w:p>
          <w:p w:rsidR="00B97D68" w:rsidRPr="00392DF1" w:rsidRDefault="002222C7" w:rsidP="002222C7">
            <w:pPr>
              <w:rPr>
                <w:szCs w:val="20"/>
              </w:rPr>
            </w:pPr>
            <w:r w:rsidRPr="002222C7">
              <w:rPr>
                <w:szCs w:val="20"/>
              </w:rPr>
              <w:t>Wat zijn mijn denkbeelden bij een 1</w:t>
            </w:r>
            <w:r w:rsidRPr="002222C7">
              <w:rPr>
                <w:szCs w:val="20"/>
                <w:vertAlign w:val="superscript"/>
              </w:rPr>
              <w:t>e</w:t>
            </w:r>
            <w:r w:rsidRPr="002222C7">
              <w:rPr>
                <w:szCs w:val="20"/>
              </w:rPr>
              <w:t>,2</w:t>
            </w:r>
            <w:r w:rsidRPr="002222C7">
              <w:rPr>
                <w:szCs w:val="20"/>
                <w:vertAlign w:val="superscript"/>
              </w:rPr>
              <w:t>e</w:t>
            </w:r>
            <w:r w:rsidRPr="002222C7">
              <w:rPr>
                <w:szCs w:val="20"/>
              </w:rPr>
              <w:t>, 3</w:t>
            </w:r>
            <w:r w:rsidRPr="002222C7">
              <w:rPr>
                <w:szCs w:val="20"/>
                <w:vertAlign w:val="superscript"/>
              </w:rPr>
              <w:t>e</w:t>
            </w:r>
            <w:r w:rsidRPr="002222C7">
              <w:rPr>
                <w:szCs w:val="20"/>
              </w:rPr>
              <w:t>, 4</w:t>
            </w:r>
            <w:r w:rsidRPr="002222C7">
              <w:rPr>
                <w:szCs w:val="20"/>
                <w:vertAlign w:val="superscript"/>
              </w:rPr>
              <w:t>e</w:t>
            </w:r>
            <w:r w:rsidRPr="002222C7">
              <w:rPr>
                <w:szCs w:val="20"/>
              </w:rPr>
              <w:t xml:space="preserve"> </w:t>
            </w:r>
            <w:proofErr w:type="spellStart"/>
            <w:r w:rsidRPr="002222C7">
              <w:rPr>
                <w:szCs w:val="20"/>
              </w:rPr>
              <w:t>jaars</w:t>
            </w:r>
            <w:proofErr w:type="spellEnd"/>
            <w:r w:rsidRPr="002222C7">
              <w:rPr>
                <w:szCs w:val="20"/>
              </w:rPr>
              <w:t xml:space="preserve"> niveau?</w:t>
            </w:r>
          </w:p>
        </w:tc>
        <w:tc>
          <w:tcPr>
            <w:tcW w:w="3306" w:type="dxa"/>
            <w:shd w:val="clear" w:color="auto" w:fill="B8CCE4" w:themeFill="accent1" w:themeFillTint="66"/>
          </w:tcPr>
          <w:p w:rsidR="002222C7" w:rsidRDefault="002222C7" w:rsidP="002222C7">
            <w:pPr>
              <w:rPr>
                <w:szCs w:val="20"/>
              </w:rPr>
            </w:pPr>
            <w:r>
              <w:rPr>
                <w:szCs w:val="20"/>
              </w:rPr>
              <w:t>Inzicht invloed eigen referentiekader</w:t>
            </w:r>
          </w:p>
          <w:p w:rsidR="00B97D68" w:rsidRPr="00392DF1" w:rsidRDefault="002222C7" w:rsidP="002222C7">
            <w:pPr>
              <w:rPr>
                <w:szCs w:val="20"/>
              </w:rPr>
            </w:pPr>
            <w:r>
              <w:rPr>
                <w:szCs w:val="20"/>
              </w:rPr>
              <w:t xml:space="preserve">Inzicht: begeleiden is niveau loslaten om studentgericht te werken. Er bestaat geen gemiddelde student. </w:t>
            </w:r>
          </w:p>
        </w:tc>
        <w:tc>
          <w:tcPr>
            <w:tcW w:w="3702" w:type="dxa"/>
            <w:shd w:val="clear" w:color="auto" w:fill="B8CCE4" w:themeFill="accent1" w:themeFillTint="66"/>
          </w:tcPr>
          <w:p w:rsidR="00B97D68" w:rsidRDefault="002222C7" w:rsidP="00392DF1">
            <w:pPr>
              <w:rPr>
                <w:szCs w:val="20"/>
              </w:rPr>
            </w:pPr>
            <w:r>
              <w:rPr>
                <w:szCs w:val="20"/>
              </w:rPr>
              <w:t>Kort Doorvragen</w:t>
            </w:r>
          </w:p>
          <w:p w:rsidR="00684E7B" w:rsidRPr="00392DF1" w:rsidRDefault="00684E7B" w:rsidP="00392DF1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Wordcloud</w:t>
            </w:r>
            <w:proofErr w:type="spellEnd"/>
            <w:r>
              <w:rPr>
                <w:szCs w:val="20"/>
              </w:rPr>
              <w:t xml:space="preserve"> maken van </w:t>
            </w:r>
            <w:r w:rsidR="00E702F8">
              <w:rPr>
                <w:szCs w:val="20"/>
              </w:rPr>
              <w:t>gevoel over eigen opleiding</w:t>
            </w:r>
          </w:p>
        </w:tc>
      </w:tr>
      <w:tr w:rsidR="002222C7" w:rsidRPr="00770E51" w:rsidTr="002222C7">
        <w:trPr>
          <w:trHeight w:val="841"/>
        </w:trPr>
        <w:tc>
          <w:tcPr>
            <w:tcW w:w="1259" w:type="dxa"/>
            <w:shd w:val="clear" w:color="auto" w:fill="B8CCE4" w:themeFill="accent1" w:themeFillTint="66"/>
          </w:tcPr>
          <w:p w:rsidR="002222C7" w:rsidRPr="00392DF1" w:rsidRDefault="002222C7" w:rsidP="002222C7">
            <w:pPr>
              <w:rPr>
                <w:szCs w:val="20"/>
              </w:rPr>
            </w:pPr>
            <w:r>
              <w:rPr>
                <w:szCs w:val="20"/>
              </w:rPr>
              <w:t>10.05- 10.</w:t>
            </w:r>
            <w:r w:rsidR="00E14228">
              <w:rPr>
                <w:szCs w:val="20"/>
              </w:rPr>
              <w:t>1</w:t>
            </w:r>
            <w:r>
              <w:rPr>
                <w:szCs w:val="20"/>
              </w:rPr>
              <w:t>5</w:t>
            </w:r>
          </w:p>
        </w:tc>
        <w:tc>
          <w:tcPr>
            <w:tcW w:w="2299" w:type="dxa"/>
            <w:shd w:val="clear" w:color="auto" w:fill="B8CCE4" w:themeFill="accent1" w:themeFillTint="66"/>
          </w:tcPr>
          <w:p w:rsidR="002222C7" w:rsidRPr="00392DF1" w:rsidRDefault="002222C7" w:rsidP="002222C7">
            <w:pPr>
              <w:rPr>
                <w:b/>
                <w:szCs w:val="20"/>
              </w:rPr>
            </w:pPr>
            <w:r w:rsidRPr="00392DF1">
              <w:rPr>
                <w:b/>
                <w:szCs w:val="20"/>
              </w:rPr>
              <w:t>Interviews studenten</w:t>
            </w:r>
            <w:r>
              <w:rPr>
                <w:b/>
                <w:szCs w:val="20"/>
              </w:rPr>
              <w:t xml:space="preserve"> AVAG</w:t>
            </w:r>
            <w:r w:rsidR="00684E7B">
              <w:rPr>
                <w:b/>
                <w:szCs w:val="20"/>
              </w:rPr>
              <w:t xml:space="preserve"> </w:t>
            </w:r>
            <w:r w:rsidR="00684E7B" w:rsidRPr="00684E7B">
              <w:rPr>
                <w:szCs w:val="20"/>
              </w:rPr>
              <w:t>Wietske</w:t>
            </w:r>
          </w:p>
        </w:tc>
        <w:tc>
          <w:tcPr>
            <w:tcW w:w="3449" w:type="dxa"/>
            <w:shd w:val="clear" w:color="auto" w:fill="B8CCE4" w:themeFill="accent1" w:themeFillTint="66"/>
          </w:tcPr>
          <w:p w:rsidR="002222C7" w:rsidRPr="00392DF1" w:rsidRDefault="002222C7" w:rsidP="002222C7">
            <w:pPr>
              <w:rPr>
                <w:szCs w:val="20"/>
              </w:rPr>
            </w:pPr>
            <w:r w:rsidRPr="00392DF1">
              <w:rPr>
                <w:szCs w:val="20"/>
              </w:rPr>
              <w:t>Wensen en verwachtingen van studenten in verschillende korte fragmenten.</w:t>
            </w:r>
          </w:p>
          <w:p w:rsidR="002222C7" w:rsidRPr="00392DF1" w:rsidRDefault="002222C7" w:rsidP="002222C7">
            <w:pPr>
              <w:rPr>
                <w:szCs w:val="20"/>
              </w:rPr>
            </w:pPr>
          </w:p>
        </w:tc>
        <w:tc>
          <w:tcPr>
            <w:tcW w:w="3306" w:type="dxa"/>
            <w:shd w:val="clear" w:color="auto" w:fill="B8CCE4" w:themeFill="accent1" w:themeFillTint="66"/>
          </w:tcPr>
          <w:p w:rsidR="002222C7" w:rsidRPr="00392DF1" w:rsidRDefault="002222C7" w:rsidP="002222C7">
            <w:pPr>
              <w:rPr>
                <w:szCs w:val="20"/>
              </w:rPr>
            </w:pPr>
            <w:r w:rsidRPr="00392DF1">
              <w:rPr>
                <w:szCs w:val="20"/>
              </w:rPr>
              <w:t>Inzicht geven in waar studenten behoefte aan hebben tijdens de stage</w:t>
            </w:r>
          </w:p>
        </w:tc>
        <w:tc>
          <w:tcPr>
            <w:tcW w:w="3702" w:type="dxa"/>
            <w:shd w:val="clear" w:color="auto" w:fill="B8CCE4" w:themeFill="accent1" w:themeFillTint="66"/>
          </w:tcPr>
          <w:p w:rsidR="002222C7" w:rsidRPr="00392DF1" w:rsidRDefault="002222C7" w:rsidP="002222C7">
            <w:pPr>
              <w:rPr>
                <w:szCs w:val="20"/>
              </w:rPr>
            </w:pPr>
            <w:r w:rsidRPr="00392DF1">
              <w:rPr>
                <w:szCs w:val="20"/>
              </w:rPr>
              <w:t>Vraag docent: aan toehoorders: wat verrast je?</w:t>
            </w:r>
          </w:p>
        </w:tc>
      </w:tr>
      <w:tr w:rsidR="00E14228" w:rsidRPr="00DE04C1" w:rsidTr="002222C7">
        <w:trPr>
          <w:trHeight w:val="841"/>
        </w:trPr>
        <w:tc>
          <w:tcPr>
            <w:tcW w:w="1259" w:type="dxa"/>
            <w:shd w:val="clear" w:color="auto" w:fill="B8CCE4" w:themeFill="accent1" w:themeFillTint="66"/>
          </w:tcPr>
          <w:p w:rsidR="00E14228" w:rsidRPr="00392DF1" w:rsidRDefault="00E14228" w:rsidP="00E14228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10.15- 10.30</w:t>
            </w:r>
          </w:p>
        </w:tc>
        <w:tc>
          <w:tcPr>
            <w:tcW w:w="2299" w:type="dxa"/>
            <w:shd w:val="clear" w:color="auto" w:fill="B8CCE4" w:themeFill="accent1" w:themeFillTint="66"/>
          </w:tcPr>
          <w:p w:rsidR="00E14228" w:rsidRPr="00CF0B2D" w:rsidRDefault="00E14228" w:rsidP="00E1422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PAUZE</w:t>
            </w:r>
          </w:p>
        </w:tc>
        <w:tc>
          <w:tcPr>
            <w:tcW w:w="3449" w:type="dxa"/>
            <w:shd w:val="clear" w:color="auto" w:fill="B8CCE4" w:themeFill="accent1" w:themeFillTint="66"/>
          </w:tcPr>
          <w:p w:rsidR="00E14228" w:rsidRPr="00392DF1" w:rsidRDefault="00E14228" w:rsidP="00E14228">
            <w:pPr>
              <w:rPr>
                <w:szCs w:val="20"/>
              </w:rPr>
            </w:pPr>
          </w:p>
        </w:tc>
        <w:tc>
          <w:tcPr>
            <w:tcW w:w="3306" w:type="dxa"/>
            <w:shd w:val="clear" w:color="auto" w:fill="B8CCE4" w:themeFill="accent1" w:themeFillTint="66"/>
          </w:tcPr>
          <w:p w:rsidR="00E14228" w:rsidRPr="00392DF1" w:rsidRDefault="00E14228" w:rsidP="00E14228">
            <w:pPr>
              <w:rPr>
                <w:szCs w:val="20"/>
              </w:rPr>
            </w:pPr>
          </w:p>
        </w:tc>
        <w:tc>
          <w:tcPr>
            <w:tcW w:w="3702" w:type="dxa"/>
            <w:shd w:val="clear" w:color="auto" w:fill="B8CCE4" w:themeFill="accent1" w:themeFillTint="66"/>
          </w:tcPr>
          <w:p w:rsidR="00E14228" w:rsidRPr="00392DF1" w:rsidRDefault="00E14228" w:rsidP="00E14228">
            <w:pPr>
              <w:rPr>
                <w:szCs w:val="20"/>
              </w:rPr>
            </w:pPr>
          </w:p>
        </w:tc>
      </w:tr>
      <w:tr w:rsidR="00E14228" w:rsidRPr="00770E51" w:rsidTr="002222C7">
        <w:trPr>
          <w:trHeight w:val="841"/>
        </w:trPr>
        <w:tc>
          <w:tcPr>
            <w:tcW w:w="1259" w:type="dxa"/>
            <w:shd w:val="clear" w:color="auto" w:fill="B8CCE4" w:themeFill="accent1" w:themeFillTint="66"/>
          </w:tcPr>
          <w:p w:rsidR="00E14228" w:rsidRPr="00392DF1" w:rsidRDefault="00E14228" w:rsidP="00E14228">
            <w:pPr>
              <w:rPr>
                <w:szCs w:val="20"/>
              </w:rPr>
            </w:pPr>
            <w:r>
              <w:rPr>
                <w:szCs w:val="20"/>
              </w:rPr>
              <w:t>10.30 10.40</w:t>
            </w:r>
          </w:p>
        </w:tc>
        <w:tc>
          <w:tcPr>
            <w:tcW w:w="2299" w:type="dxa"/>
            <w:shd w:val="clear" w:color="auto" w:fill="B8CCE4" w:themeFill="accent1" w:themeFillTint="66"/>
          </w:tcPr>
          <w:p w:rsidR="00E14228" w:rsidRDefault="00E14228" w:rsidP="00E1422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Presentatie onderwijskundige uitgangspunten en v</w:t>
            </w:r>
            <w:r w:rsidRPr="00392DF1">
              <w:rPr>
                <w:b/>
                <w:szCs w:val="20"/>
              </w:rPr>
              <w:t>oorwaarden voor een goede stage</w:t>
            </w:r>
          </w:p>
          <w:p w:rsidR="00E14228" w:rsidRPr="00392DF1" w:rsidRDefault="00E14228" w:rsidP="00E14228">
            <w:pPr>
              <w:rPr>
                <w:b/>
                <w:szCs w:val="20"/>
              </w:rPr>
            </w:pPr>
            <w:r>
              <w:rPr>
                <w:szCs w:val="20"/>
              </w:rPr>
              <w:t>Jolanda</w:t>
            </w:r>
            <w:r w:rsidRPr="00392DF1">
              <w:rPr>
                <w:b/>
                <w:szCs w:val="20"/>
              </w:rPr>
              <w:t xml:space="preserve"> </w:t>
            </w:r>
          </w:p>
          <w:p w:rsidR="00E14228" w:rsidRPr="00392DF1" w:rsidRDefault="00E14228" w:rsidP="00E14228">
            <w:pPr>
              <w:rPr>
                <w:b/>
                <w:szCs w:val="20"/>
              </w:rPr>
            </w:pPr>
          </w:p>
        </w:tc>
        <w:tc>
          <w:tcPr>
            <w:tcW w:w="3449" w:type="dxa"/>
            <w:shd w:val="clear" w:color="auto" w:fill="B8CCE4" w:themeFill="accent1" w:themeFillTint="66"/>
          </w:tcPr>
          <w:p w:rsidR="00E14228" w:rsidRPr="00392DF1" w:rsidRDefault="00E14228" w:rsidP="00E14228">
            <w:pPr>
              <w:rPr>
                <w:szCs w:val="20"/>
              </w:rPr>
            </w:pPr>
            <w:r>
              <w:rPr>
                <w:szCs w:val="20"/>
              </w:rPr>
              <w:t xml:space="preserve">PPT onderwijskundige uitgangspunten en voorwaarden </w:t>
            </w:r>
            <w:r w:rsidRPr="00392DF1">
              <w:rPr>
                <w:szCs w:val="20"/>
              </w:rPr>
              <w:t>stage bekijken</w:t>
            </w:r>
          </w:p>
        </w:tc>
        <w:tc>
          <w:tcPr>
            <w:tcW w:w="3306" w:type="dxa"/>
            <w:shd w:val="clear" w:color="auto" w:fill="B8CCE4" w:themeFill="accent1" w:themeFillTint="66"/>
          </w:tcPr>
          <w:p w:rsidR="00E14228" w:rsidRPr="00392DF1" w:rsidRDefault="00E14228" w:rsidP="00E14228">
            <w:pPr>
              <w:rPr>
                <w:szCs w:val="20"/>
              </w:rPr>
            </w:pPr>
            <w:r w:rsidRPr="00392DF1">
              <w:rPr>
                <w:szCs w:val="20"/>
              </w:rPr>
              <w:t>Inzicht geven waar een goede stage aan zou moeten voldoen</w:t>
            </w:r>
          </w:p>
        </w:tc>
        <w:tc>
          <w:tcPr>
            <w:tcW w:w="3702" w:type="dxa"/>
            <w:shd w:val="clear" w:color="auto" w:fill="B8CCE4" w:themeFill="accent1" w:themeFillTint="66"/>
          </w:tcPr>
          <w:p w:rsidR="00E14228" w:rsidRPr="00392DF1" w:rsidRDefault="00E14228" w:rsidP="00E14228">
            <w:pPr>
              <w:rPr>
                <w:szCs w:val="20"/>
              </w:rPr>
            </w:pPr>
            <w:r w:rsidRPr="00392DF1">
              <w:rPr>
                <w:szCs w:val="20"/>
              </w:rPr>
              <w:t>Docent: eerst kreten laten noteren, dan schema PPT toelichten en laten plakken</w:t>
            </w:r>
          </w:p>
        </w:tc>
      </w:tr>
      <w:tr w:rsidR="00E14228" w:rsidRPr="00770E51" w:rsidTr="002222C7">
        <w:trPr>
          <w:trHeight w:val="841"/>
        </w:trPr>
        <w:tc>
          <w:tcPr>
            <w:tcW w:w="1259" w:type="dxa"/>
            <w:shd w:val="clear" w:color="auto" w:fill="B8CCE4" w:themeFill="accent1" w:themeFillTint="66"/>
          </w:tcPr>
          <w:p w:rsidR="00E14228" w:rsidRPr="00392DF1" w:rsidRDefault="00E14228" w:rsidP="00E14228">
            <w:pPr>
              <w:rPr>
                <w:szCs w:val="20"/>
              </w:rPr>
            </w:pPr>
            <w:r>
              <w:rPr>
                <w:szCs w:val="20"/>
              </w:rPr>
              <w:t>10.40- 11.40</w:t>
            </w:r>
          </w:p>
        </w:tc>
        <w:tc>
          <w:tcPr>
            <w:tcW w:w="2299" w:type="dxa"/>
            <w:shd w:val="clear" w:color="auto" w:fill="B8CCE4" w:themeFill="accent1" w:themeFillTint="66"/>
          </w:tcPr>
          <w:p w:rsidR="00E14228" w:rsidRDefault="00E14228" w:rsidP="00E1422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Groepsgesprek kenmerken Curriculum</w:t>
            </w:r>
          </w:p>
          <w:p w:rsidR="00E14228" w:rsidRDefault="00E14228" w:rsidP="00E14228">
            <w:pPr>
              <w:rPr>
                <w:szCs w:val="20"/>
              </w:rPr>
            </w:pPr>
            <w:r>
              <w:rPr>
                <w:szCs w:val="20"/>
              </w:rPr>
              <w:t>(huiswerkopdracht)</w:t>
            </w:r>
          </w:p>
          <w:p w:rsidR="00684E7B" w:rsidRPr="00392DF1" w:rsidRDefault="00684E7B" w:rsidP="00E14228">
            <w:pPr>
              <w:rPr>
                <w:b/>
                <w:szCs w:val="20"/>
              </w:rPr>
            </w:pPr>
            <w:r>
              <w:rPr>
                <w:szCs w:val="20"/>
              </w:rPr>
              <w:t>Jolanda/ Wietske</w:t>
            </w:r>
          </w:p>
        </w:tc>
        <w:tc>
          <w:tcPr>
            <w:tcW w:w="3449" w:type="dxa"/>
            <w:shd w:val="clear" w:color="auto" w:fill="B8CCE4" w:themeFill="accent1" w:themeFillTint="66"/>
          </w:tcPr>
          <w:p w:rsidR="00E14228" w:rsidRDefault="00E14228" w:rsidP="00E14228">
            <w:pPr>
              <w:rPr>
                <w:szCs w:val="20"/>
              </w:rPr>
            </w:pPr>
            <w:r>
              <w:rPr>
                <w:szCs w:val="20"/>
              </w:rPr>
              <w:t>Voorbereiden 15 min</w:t>
            </w:r>
          </w:p>
          <w:p w:rsidR="00E14228" w:rsidRDefault="00E14228" w:rsidP="00E14228">
            <w:pPr>
              <w:rPr>
                <w:szCs w:val="20"/>
              </w:rPr>
            </w:pPr>
            <w:r>
              <w:rPr>
                <w:szCs w:val="20"/>
              </w:rPr>
              <w:t xml:space="preserve">Presentatie 10”per groepje van 3, 5 min vragen: </w:t>
            </w:r>
          </w:p>
          <w:p w:rsidR="00E14228" w:rsidRDefault="00E14228" w:rsidP="00E14228">
            <w:pPr>
              <w:rPr>
                <w:szCs w:val="20"/>
              </w:rPr>
            </w:pPr>
            <w:r>
              <w:rPr>
                <w:szCs w:val="20"/>
              </w:rPr>
              <w:t>1 groepje over de leerlijnen</w:t>
            </w:r>
          </w:p>
          <w:p w:rsidR="00E14228" w:rsidRDefault="00E14228" w:rsidP="00E14228">
            <w:pPr>
              <w:rPr>
                <w:szCs w:val="20"/>
              </w:rPr>
            </w:pPr>
            <w:r>
              <w:rPr>
                <w:szCs w:val="20"/>
              </w:rPr>
              <w:t>1 groepje over modules en stages</w:t>
            </w:r>
          </w:p>
          <w:p w:rsidR="00E14228" w:rsidRDefault="00E14228" w:rsidP="00E14228">
            <w:pPr>
              <w:rPr>
                <w:szCs w:val="20"/>
              </w:rPr>
            </w:pPr>
            <w:r>
              <w:rPr>
                <w:szCs w:val="20"/>
              </w:rPr>
              <w:t>1 groepje over KET en DT en toetsing in stage</w:t>
            </w:r>
          </w:p>
          <w:p w:rsidR="00E14228" w:rsidRDefault="00E14228" w:rsidP="00E14228">
            <w:pPr>
              <w:rPr>
                <w:szCs w:val="20"/>
              </w:rPr>
            </w:pPr>
          </w:p>
          <w:p w:rsidR="00E14228" w:rsidRPr="00392DF1" w:rsidRDefault="00E14228" w:rsidP="00E14228">
            <w:pPr>
              <w:rPr>
                <w:szCs w:val="20"/>
              </w:rPr>
            </w:pPr>
          </w:p>
        </w:tc>
        <w:tc>
          <w:tcPr>
            <w:tcW w:w="3306" w:type="dxa"/>
            <w:shd w:val="clear" w:color="auto" w:fill="B8CCE4" w:themeFill="accent1" w:themeFillTint="66"/>
          </w:tcPr>
          <w:p w:rsidR="00E14228" w:rsidRDefault="00E14228" w:rsidP="00E14228">
            <w:pPr>
              <w:rPr>
                <w:szCs w:val="20"/>
              </w:rPr>
            </w:pPr>
            <w:r>
              <w:rPr>
                <w:szCs w:val="20"/>
              </w:rPr>
              <w:t>Inzicht in kenmerken curriculum</w:t>
            </w:r>
          </w:p>
          <w:p w:rsidR="00E14228" w:rsidRPr="00392DF1" w:rsidRDefault="00E14228" w:rsidP="00E14228">
            <w:pPr>
              <w:rPr>
                <w:szCs w:val="20"/>
              </w:rPr>
            </w:pPr>
          </w:p>
        </w:tc>
        <w:tc>
          <w:tcPr>
            <w:tcW w:w="3702" w:type="dxa"/>
            <w:shd w:val="clear" w:color="auto" w:fill="B8CCE4" w:themeFill="accent1" w:themeFillTint="66"/>
          </w:tcPr>
          <w:p w:rsidR="00E14228" w:rsidRDefault="00E14228" w:rsidP="00E14228">
            <w:pPr>
              <w:rPr>
                <w:szCs w:val="20"/>
              </w:rPr>
            </w:pPr>
            <w:r>
              <w:rPr>
                <w:szCs w:val="20"/>
              </w:rPr>
              <w:t>Vraag aan toehoorders: komt het overeen met jullie interpretatie?</w:t>
            </w:r>
          </w:p>
          <w:p w:rsidR="00E14228" w:rsidRDefault="00E14228" w:rsidP="00E14228">
            <w:pPr>
              <w:rPr>
                <w:szCs w:val="20"/>
              </w:rPr>
            </w:pPr>
            <w:r>
              <w:rPr>
                <w:szCs w:val="20"/>
              </w:rPr>
              <w:t>Ingaan op retrograde ontwerp</w:t>
            </w:r>
          </w:p>
          <w:p w:rsidR="00E14228" w:rsidRDefault="00E14228" w:rsidP="00E14228">
            <w:pPr>
              <w:rPr>
                <w:szCs w:val="20"/>
              </w:rPr>
            </w:pPr>
            <w:r>
              <w:rPr>
                <w:szCs w:val="20"/>
              </w:rPr>
              <w:t>Ingaan op leerlijnen</w:t>
            </w:r>
          </w:p>
          <w:p w:rsidR="00E14228" w:rsidRDefault="00E14228" w:rsidP="00E14228">
            <w:pPr>
              <w:rPr>
                <w:szCs w:val="20"/>
              </w:rPr>
            </w:pPr>
            <w:r>
              <w:rPr>
                <w:szCs w:val="20"/>
              </w:rPr>
              <w:t>Ingaan op leertrap</w:t>
            </w:r>
          </w:p>
          <w:p w:rsidR="00E14228" w:rsidRDefault="00E14228" w:rsidP="00E14228">
            <w:pPr>
              <w:rPr>
                <w:szCs w:val="20"/>
              </w:rPr>
            </w:pPr>
            <w:r>
              <w:rPr>
                <w:szCs w:val="20"/>
              </w:rPr>
              <w:t>Ingaan op hoeveelheid modules/stage en opbouw</w:t>
            </w:r>
          </w:p>
          <w:p w:rsidR="00E14228" w:rsidRDefault="00E14228" w:rsidP="00E14228">
            <w:pPr>
              <w:rPr>
                <w:szCs w:val="20"/>
              </w:rPr>
            </w:pPr>
            <w:r>
              <w:rPr>
                <w:szCs w:val="20"/>
              </w:rPr>
              <w:t>Ingaan op soorten toetsing, niveau en wettelijke activiteiten</w:t>
            </w:r>
          </w:p>
          <w:p w:rsidR="00E14228" w:rsidRPr="00392DF1" w:rsidRDefault="00E14228" w:rsidP="00E14228">
            <w:pPr>
              <w:rPr>
                <w:szCs w:val="20"/>
              </w:rPr>
            </w:pPr>
          </w:p>
        </w:tc>
      </w:tr>
      <w:tr w:rsidR="00E14228" w:rsidRPr="00770E51" w:rsidTr="002222C7">
        <w:trPr>
          <w:trHeight w:val="841"/>
        </w:trPr>
        <w:tc>
          <w:tcPr>
            <w:tcW w:w="1259" w:type="dxa"/>
            <w:shd w:val="clear" w:color="auto" w:fill="B8CCE4" w:themeFill="accent1" w:themeFillTint="66"/>
          </w:tcPr>
          <w:p w:rsidR="00E14228" w:rsidRPr="00392DF1" w:rsidRDefault="00E14228" w:rsidP="00E14228">
            <w:pPr>
              <w:rPr>
                <w:szCs w:val="20"/>
              </w:rPr>
            </w:pPr>
            <w:bookmarkStart w:id="0" w:name="_GoBack" w:colFirst="0" w:colLast="4"/>
            <w:r>
              <w:rPr>
                <w:szCs w:val="20"/>
              </w:rPr>
              <w:t>11.40-11.55</w:t>
            </w:r>
          </w:p>
        </w:tc>
        <w:tc>
          <w:tcPr>
            <w:tcW w:w="2299" w:type="dxa"/>
            <w:shd w:val="clear" w:color="auto" w:fill="B8CCE4" w:themeFill="accent1" w:themeFillTint="66"/>
          </w:tcPr>
          <w:p w:rsidR="00E14228" w:rsidRDefault="00E14228" w:rsidP="00E1422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Procedure rond toetsing</w:t>
            </w:r>
          </w:p>
          <w:p w:rsidR="00E14228" w:rsidRDefault="00E14228" w:rsidP="00E14228">
            <w:pPr>
              <w:rPr>
                <w:szCs w:val="20"/>
              </w:rPr>
            </w:pPr>
            <w:r>
              <w:rPr>
                <w:szCs w:val="20"/>
              </w:rPr>
              <w:t>Wietske</w:t>
            </w:r>
          </w:p>
          <w:p w:rsidR="00E14228" w:rsidRDefault="00E14228" w:rsidP="00E14228">
            <w:pPr>
              <w:rPr>
                <w:szCs w:val="20"/>
              </w:rPr>
            </w:pPr>
          </w:p>
          <w:p w:rsidR="00E14228" w:rsidRPr="00031B62" w:rsidRDefault="00E14228" w:rsidP="00E14228">
            <w:pPr>
              <w:rPr>
                <w:szCs w:val="20"/>
              </w:rPr>
            </w:pPr>
            <w:r>
              <w:rPr>
                <w:szCs w:val="20"/>
              </w:rPr>
              <w:t>2 zwangeren</w:t>
            </w:r>
          </w:p>
          <w:p w:rsidR="00E14228" w:rsidRDefault="00E14228" w:rsidP="00E14228">
            <w:pPr>
              <w:rPr>
                <w:b/>
                <w:color w:val="FF0000"/>
                <w:szCs w:val="20"/>
              </w:rPr>
            </w:pPr>
          </w:p>
          <w:p w:rsidR="00E14228" w:rsidRDefault="007215A6" w:rsidP="00E14228">
            <w:pPr>
              <w:rPr>
                <w:szCs w:val="20"/>
              </w:rPr>
            </w:pPr>
            <w:r>
              <w:rPr>
                <w:szCs w:val="20"/>
              </w:rPr>
              <w:t>Stagebegeleider: Jolanda</w:t>
            </w:r>
          </w:p>
          <w:p w:rsidR="007215A6" w:rsidRDefault="007215A6" w:rsidP="00E14228">
            <w:pPr>
              <w:rPr>
                <w:szCs w:val="20"/>
              </w:rPr>
            </w:pPr>
            <w:r>
              <w:rPr>
                <w:szCs w:val="20"/>
              </w:rPr>
              <w:t>Joëlke: student</w:t>
            </w:r>
          </w:p>
          <w:p w:rsidR="007215A6" w:rsidRPr="00A42EE4" w:rsidRDefault="007215A6" w:rsidP="00E14228">
            <w:pPr>
              <w:rPr>
                <w:szCs w:val="20"/>
              </w:rPr>
            </w:pPr>
            <w:r>
              <w:rPr>
                <w:szCs w:val="20"/>
              </w:rPr>
              <w:t xml:space="preserve">Jente: </w:t>
            </w:r>
            <w:r w:rsidR="00770E51">
              <w:rPr>
                <w:szCs w:val="20"/>
              </w:rPr>
              <w:t>cliënt</w:t>
            </w:r>
          </w:p>
        </w:tc>
        <w:tc>
          <w:tcPr>
            <w:tcW w:w="3449" w:type="dxa"/>
            <w:shd w:val="clear" w:color="auto" w:fill="B8CCE4" w:themeFill="accent1" w:themeFillTint="66"/>
          </w:tcPr>
          <w:p w:rsidR="00E14228" w:rsidRPr="00392DF1" w:rsidRDefault="00E14228" w:rsidP="00E14228">
            <w:pPr>
              <w:rPr>
                <w:szCs w:val="20"/>
              </w:rPr>
            </w:pPr>
            <w:r>
              <w:rPr>
                <w:szCs w:val="20"/>
              </w:rPr>
              <w:t>Rollenspel</w:t>
            </w:r>
            <w:r w:rsidRPr="00392DF1">
              <w:rPr>
                <w:szCs w:val="20"/>
              </w:rPr>
              <w:t xml:space="preserve"> met een stagebegeleider en student.</w:t>
            </w:r>
          </w:p>
          <w:p w:rsidR="00E14228" w:rsidRPr="00392DF1" w:rsidRDefault="00E14228" w:rsidP="00E14228">
            <w:pPr>
              <w:rPr>
                <w:szCs w:val="20"/>
              </w:rPr>
            </w:pPr>
            <w:r>
              <w:rPr>
                <w:szCs w:val="20"/>
              </w:rPr>
              <w:t>Tweedejaars s</w:t>
            </w:r>
            <w:r w:rsidRPr="00392DF1">
              <w:rPr>
                <w:szCs w:val="20"/>
              </w:rPr>
              <w:t>tudent geeft leerdoelen aan</w:t>
            </w:r>
            <w:r>
              <w:rPr>
                <w:szCs w:val="20"/>
              </w:rPr>
              <w:t xml:space="preserve"> (begin van de dag)</w:t>
            </w:r>
            <w:r w:rsidRPr="00392DF1">
              <w:rPr>
                <w:szCs w:val="20"/>
              </w:rPr>
              <w:t xml:space="preserve">, doet </w:t>
            </w:r>
            <w:r>
              <w:rPr>
                <w:szCs w:val="20"/>
              </w:rPr>
              <w:t xml:space="preserve">1 </w:t>
            </w:r>
            <w:r w:rsidRPr="00392DF1">
              <w:rPr>
                <w:szCs w:val="20"/>
              </w:rPr>
              <w:t xml:space="preserve">consult </w:t>
            </w:r>
            <w:r>
              <w:rPr>
                <w:szCs w:val="20"/>
              </w:rPr>
              <w:t xml:space="preserve">waarin het een en ander fout gaat. Doet later op de dag consult dat goed gaat. Stuurt daarvoor uitnodiging </w:t>
            </w:r>
            <w:proofErr w:type="spellStart"/>
            <w:r>
              <w:rPr>
                <w:szCs w:val="20"/>
              </w:rPr>
              <w:t>Scorion</w:t>
            </w:r>
            <w:proofErr w:type="spellEnd"/>
            <w:r>
              <w:rPr>
                <w:szCs w:val="20"/>
              </w:rPr>
              <w:t xml:space="preserve"> </w:t>
            </w:r>
            <w:r w:rsidRPr="00392DF1">
              <w:rPr>
                <w:szCs w:val="20"/>
              </w:rPr>
              <w:t xml:space="preserve">en </w:t>
            </w:r>
            <w:r>
              <w:rPr>
                <w:szCs w:val="20"/>
              </w:rPr>
              <w:t>vraagt aan het eind van de dag aan de stagebegeleider KPB in te vullen.</w:t>
            </w:r>
            <w:r w:rsidRPr="00392DF1">
              <w:rPr>
                <w:szCs w:val="20"/>
              </w:rPr>
              <w:t xml:space="preserve"> </w:t>
            </w:r>
            <w:r>
              <w:rPr>
                <w:szCs w:val="20"/>
              </w:rPr>
              <w:t>Vraagt geen feedback over het verloop van de dag.</w:t>
            </w:r>
          </w:p>
          <w:p w:rsidR="00E14228" w:rsidRPr="00392DF1" w:rsidRDefault="00E14228" w:rsidP="00E14228">
            <w:pPr>
              <w:rPr>
                <w:szCs w:val="20"/>
              </w:rPr>
            </w:pPr>
          </w:p>
        </w:tc>
        <w:tc>
          <w:tcPr>
            <w:tcW w:w="3306" w:type="dxa"/>
            <w:shd w:val="clear" w:color="auto" w:fill="B8CCE4" w:themeFill="accent1" w:themeFillTint="66"/>
          </w:tcPr>
          <w:p w:rsidR="00E14228" w:rsidRPr="00392DF1" w:rsidRDefault="00E14228" w:rsidP="00E14228">
            <w:pPr>
              <w:rPr>
                <w:szCs w:val="20"/>
              </w:rPr>
            </w:pPr>
            <w:r>
              <w:rPr>
                <w:szCs w:val="20"/>
              </w:rPr>
              <w:t>P</w:t>
            </w:r>
            <w:r w:rsidRPr="00392DF1">
              <w:rPr>
                <w:szCs w:val="20"/>
              </w:rPr>
              <w:t xml:space="preserve">rikkelen en laten nadenken over </w:t>
            </w:r>
            <w:r>
              <w:rPr>
                <w:szCs w:val="20"/>
              </w:rPr>
              <w:t>procedure en niveau toetsing</w:t>
            </w:r>
          </w:p>
        </w:tc>
        <w:tc>
          <w:tcPr>
            <w:tcW w:w="3702" w:type="dxa"/>
            <w:shd w:val="clear" w:color="auto" w:fill="B8CCE4" w:themeFill="accent1" w:themeFillTint="66"/>
          </w:tcPr>
          <w:p w:rsidR="00E14228" w:rsidRDefault="00E14228" w:rsidP="00E14228">
            <w:pPr>
              <w:rPr>
                <w:szCs w:val="20"/>
              </w:rPr>
            </w:pPr>
            <w:r w:rsidRPr="00392DF1">
              <w:rPr>
                <w:szCs w:val="20"/>
              </w:rPr>
              <w:t xml:space="preserve">Vraag: Wat vinden jullie van </w:t>
            </w:r>
            <w:r>
              <w:rPr>
                <w:szCs w:val="20"/>
              </w:rPr>
              <w:t>dit proces</w:t>
            </w:r>
            <w:r w:rsidRPr="00392DF1">
              <w:rPr>
                <w:szCs w:val="20"/>
              </w:rPr>
              <w:t xml:space="preserve"> Wat valt op? </w:t>
            </w:r>
          </w:p>
          <w:p w:rsidR="00445CA0" w:rsidRDefault="00445CA0" w:rsidP="00E14228">
            <w:pPr>
              <w:rPr>
                <w:szCs w:val="20"/>
              </w:rPr>
            </w:pPr>
          </w:p>
          <w:p w:rsidR="00445CA0" w:rsidRPr="00392DF1" w:rsidRDefault="00445CA0" w:rsidP="00E14228">
            <w:pPr>
              <w:rPr>
                <w:szCs w:val="20"/>
              </w:rPr>
            </w:pPr>
            <w:r>
              <w:rPr>
                <w:szCs w:val="20"/>
              </w:rPr>
              <w:t xml:space="preserve">Docent: </w:t>
            </w:r>
            <w:r w:rsidR="00770E51">
              <w:rPr>
                <w:szCs w:val="20"/>
              </w:rPr>
              <w:t xml:space="preserve">uitleg </w:t>
            </w:r>
            <w:r>
              <w:rPr>
                <w:szCs w:val="20"/>
              </w:rPr>
              <w:t>procedure toetsing</w:t>
            </w:r>
            <w:r w:rsidR="00770E51">
              <w:rPr>
                <w:szCs w:val="20"/>
              </w:rPr>
              <w:t xml:space="preserve"> KPB en PG</w:t>
            </w:r>
          </w:p>
          <w:p w:rsidR="00E14228" w:rsidRPr="00392DF1" w:rsidRDefault="00E14228" w:rsidP="00E14228">
            <w:pPr>
              <w:rPr>
                <w:szCs w:val="20"/>
              </w:rPr>
            </w:pPr>
          </w:p>
        </w:tc>
      </w:tr>
      <w:bookmarkEnd w:id="0"/>
      <w:tr w:rsidR="00E14228" w:rsidRPr="00DE04C1" w:rsidTr="002222C7">
        <w:trPr>
          <w:trHeight w:val="841"/>
        </w:trPr>
        <w:tc>
          <w:tcPr>
            <w:tcW w:w="1259" w:type="dxa"/>
            <w:shd w:val="clear" w:color="auto" w:fill="B8CCE4" w:themeFill="accent1" w:themeFillTint="66"/>
          </w:tcPr>
          <w:p w:rsidR="00E14228" w:rsidRDefault="00E14228" w:rsidP="00E14228">
            <w:pPr>
              <w:rPr>
                <w:szCs w:val="20"/>
              </w:rPr>
            </w:pPr>
            <w:r>
              <w:rPr>
                <w:szCs w:val="20"/>
              </w:rPr>
              <w:t>11.55-12.00</w:t>
            </w:r>
          </w:p>
        </w:tc>
        <w:tc>
          <w:tcPr>
            <w:tcW w:w="2299" w:type="dxa"/>
            <w:shd w:val="clear" w:color="auto" w:fill="B8CCE4" w:themeFill="accent1" w:themeFillTint="66"/>
          </w:tcPr>
          <w:p w:rsidR="00E14228" w:rsidRDefault="00E14228" w:rsidP="00E1422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PAUZE</w:t>
            </w:r>
          </w:p>
        </w:tc>
        <w:tc>
          <w:tcPr>
            <w:tcW w:w="3449" w:type="dxa"/>
            <w:shd w:val="clear" w:color="auto" w:fill="B8CCE4" w:themeFill="accent1" w:themeFillTint="66"/>
          </w:tcPr>
          <w:p w:rsidR="00E14228" w:rsidRDefault="00E14228" w:rsidP="00E14228">
            <w:pPr>
              <w:rPr>
                <w:szCs w:val="20"/>
              </w:rPr>
            </w:pPr>
          </w:p>
        </w:tc>
        <w:tc>
          <w:tcPr>
            <w:tcW w:w="3306" w:type="dxa"/>
            <w:shd w:val="clear" w:color="auto" w:fill="B8CCE4" w:themeFill="accent1" w:themeFillTint="66"/>
          </w:tcPr>
          <w:p w:rsidR="00E14228" w:rsidRDefault="00E14228" w:rsidP="00E14228">
            <w:pPr>
              <w:rPr>
                <w:szCs w:val="20"/>
              </w:rPr>
            </w:pPr>
          </w:p>
        </w:tc>
        <w:tc>
          <w:tcPr>
            <w:tcW w:w="3702" w:type="dxa"/>
            <w:shd w:val="clear" w:color="auto" w:fill="B8CCE4" w:themeFill="accent1" w:themeFillTint="66"/>
          </w:tcPr>
          <w:p w:rsidR="00E14228" w:rsidRPr="00392DF1" w:rsidRDefault="00E14228" w:rsidP="00E14228">
            <w:pPr>
              <w:rPr>
                <w:szCs w:val="20"/>
              </w:rPr>
            </w:pPr>
          </w:p>
        </w:tc>
      </w:tr>
      <w:tr w:rsidR="00E14228" w:rsidRPr="00770E51" w:rsidTr="002222C7">
        <w:trPr>
          <w:trHeight w:val="841"/>
        </w:trPr>
        <w:tc>
          <w:tcPr>
            <w:tcW w:w="1259" w:type="dxa"/>
            <w:shd w:val="clear" w:color="auto" w:fill="B8CCE4" w:themeFill="accent1" w:themeFillTint="66"/>
          </w:tcPr>
          <w:p w:rsidR="00E14228" w:rsidRDefault="00E14228" w:rsidP="00E14228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12.00-12.45</w:t>
            </w:r>
          </w:p>
        </w:tc>
        <w:tc>
          <w:tcPr>
            <w:tcW w:w="2299" w:type="dxa"/>
            <w:shd w:val="clear" w:color="auto" w:fill="B8CCE4" w:themeFill="accent1" w:themeFillTint="66"/>
          </w:tcPr>
          <w:p w:rsidR="00E14228" w:rsidRDefault="00E14228" w:rsidP="00E14228">
            <w:pPr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Toetssimulatie</w:t>
            </w:r>
            <w:proofErr w:type="spellEnd"/>
            <w:r>
              <w:rPr>
                <w:b/>
                <w:szCs w:val="20"/>
              </w:rPr>
              <w:t xml:space="preserve"> KPB</w:t>
            </w:r>
          </w:p>
          <w:p w:rsidR="00684E7B" w:rsidRDefault="00684E7B" w:rsidP="00E14228">
            <w:pPr>
              <w:rPr>
                <w:szCs w:val="20"/>
              </w:rPr>
            </w:pPr>
            <w:r w:rsidRPr="00684E7B">
              <w:rPr>
                <w:szCs w:val="20"/>
              </w:rPr>
              <w:t>Jolanda</w:t>
            </w:r>
          </w:p>
          <w:p w:rsidR="007215A6" w:rsidRDefault="007215A6" w:rsidP="00E14228">
            <w:pPr>
              <w:rPr>
                <w:szCs w:val="20"/>
              </w:rPr>
            </w:pPr>
            <w:r>
              <w:rPr>
                <w:szCs w:val="20"/>
              </w:rPr>
              <w:t xml:space="preserve">Client: </w:t>
            </w:r>
            <w:r w:rsidR="0017679B">
              <w:rPr>
                <w:szCs w:val="20"/>
              </w:rPr>
              <w:t>Joëlke en Jente</w:t>
            </w:r>
          </w:p>
          <w:p w:rsidR="007215A6" w:rsidRPr="00684E7B" w:rsidRDefault="007215A6" w:rsidP="00E14228">
            <w:pPr>
              <w:rPr>
                <w:szCs w:val="20"/>
              </w:rPr>
            </w:pPr>
            <w:r>
              <w:rPr>
                <w:szCs w:val="20"/>
              </w:rPr>
              <w:t xml:space="preserve">Student: </w:t>
            </w:r>
            <w:r w:rsidR="0017679B">
              <w:rPr>
                <w:szCs w:val="20"/>
              </w:rPr>
              <w:t>Jolanda en medecursist</w:t>
            </w:r>
          </w:p>
        </w:tc>
        <w:tc>
          <w:tcPr>
            <w:tcW w:w="3449" w:type="dxa"/>
            <w:shd w:val="clear" w:color="auto" w:fill="B8CCE4" w:themeFill="accent1" w:themeFillTint="66"/>
          </w:tcPr>
          <w:p w:rsidR="00E14228" w:rsidRDefault="00E14228" w:rsidP="00E14228">
            <w:pPr>
              <w:rPr>
                <w:szCs w:val="20"/>
              </w:rPr>
            </w:pPr>
            <w:r>
              <w:rPr>
                <w:szCs w:val="20"/>
              </w:rPr>
              <w:t xml:space="preserve">Rollenspel kraamvisite </w:t>
            </w:r>
            <w:proofErr w:type="spellStart"/>
            <w:r>
              <w:rPr>
                <w:szCs w:val="20"/>
              </w:rPr>
              <w:t>tweedejaar</w:t>
            </w:r>
            <w:proofErr w:type="spellEnd"/>
          </w:p>
        </w:tc>
        <w:tc>
          <w:tcPr>
            <w:tcW w:w="3306" w:type="dxa"/>
            <w:shd w:val="clear" w:color="auto" w:fill="B8CCE4" w:themeFill="accent1" w:themeFillTint="66"/>
          </w:tcPr>
          <w:p w:rsidR="00E14228" w:rsidRDefault="00E14228" w:rsidP="00E14228">
            <w:pPr>
              <w:rPr>
                <w:szCs w:val="20"/>
              </w:rPr>
            </w:pPr>
            <w:r>
              <w:rPr>
                <w:szCs w:val="20"/>
              </w:rPr>
              <w:t xml:space="preserve">KPB invullen met </w:t>
            </w:r>
            <w:proofErr w:type="spellStart"/>
            <w:r>
              <w:rPr>
                <w:szCs w:val="20"/>
              </w:rPr>
              <w:t>Scorion</w:t>
            </w:r>
            <w:proofErr w:type="spellEnd"/>
          </w:p>
          <w:p w:rsidR="0017679B" w:rsidRDefault="0017679B" w:rsidP="00E14228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calibreren</w:t>
            </w:r>
            <w:proofErr w:type="spellEnd"/>
          </w:p>
        </w:tc>
        <w:tc>
          <w:tcPr>
            <w:tcW w:w="3702" w:type="dxa"/>
            <w:shd w:val="clear" w:color="auto" w:fill="B8CCE4" w:themeFill="accent1" w:themeFillTint="66"/>
          </w:tcPr>
          <w:p w:rsidR="00E14228" w:rsidRPr="00392DF1" w:rsidRDefault="00E14228" w:rsidP="00E14228">
            <w:pPr>
              <w:rPr>
                <w:szCs w:val="20"/>
              </w:rPr>
            </w:pPr>
          </w:p>
        </w:tc>
      </w:tr>
      <w:tr w:rsidR="00E14228" w:rsidRPr="00DE04C1" w:rsidTr="002222C7">
        <w:trPr>
          <w:trHeight w:val="841"/>
        </w:trPr>
        <w:tc>
          <w:tcPr>
            <w:tcW w:w="1259" w:type="dxa"/>
            <w:shd w:val="clear" w:color="auto" w:fill="B8CCE4" w:themeFill="accent1" w:themeFillTint="66"/>
          </w:tcPr>
          <w:p w:rsidR="00E14228" w:rsidRDefault="00E14228" w:rsidP="00E14228">
            <w:pPr>
              <w:rPr>
                <w:szCs w:val="20"/>
              </w:rPr>
            </w:pPr>
            <w:r>
              <w:rPr>
                <w:szCs w:val="20"/>
              </w:rPr>
              <w:t>12.45-13.15</w:t>
            </w:r>
          </w:p>
        </w:tc>
        <w:tc>
          <w:tcPr>
            <w:tcW w:w="2299" w:type="dxa"/>
            <w:shd w:val="clear" w:color="auto" w:fill="B8CCE4" w:themeFill="accent1" w:themeFillTint="66"/>
          </w:tcPr>
          <w:p w:rsidR="00E14228" w:rsidRDefault="00E14228" w:rsidP="00E1422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PAUZE</w:t>
            </w:r>
          </w:p>
        </w:tc>
        <w:tc>
          <w:tcPr>
            <w:tcW w:w="3449" w:type="dxa"/>
            <w:shd w:val="clear" w:color="auto" w:fill="B8CCE4" w:themeFill="accent1" w:themeFillTint="66"/>
          </w:tcPr>
          <w:p w:rsidR="00E14228" w:rsidRDefault="00E14228" w:rsidP="00E14228">
            <w:pPr>
              <w:rPr>
                <w:szCs w:val="20"/>
              </w:rPr>
            </w:pPr>
          </w:p>
        </w:tc>
        <w:tc>
          <w:tcPr>
            <w:tcW w:w="3306" w:type="dxa"/>
            <w:shd w:val="clear" w:color="auto" w:fill="B8CCE4" w:themeFill="accent1" w:themeFillTint="66"/>
          </w:tcPr>
          <w:p w:rsidR="00E14228" w:rsidRDefault="00E14228" w:rsidP="00E14228">
            <w:pPr>
              <w:rPr>
                <w:szCs w:val="20"/>
              </w:rPr>
            </w:pPr>
          </w:p>
        </w:tc>
        <w:tc>
          <w:tcPr>
            <w:tcW w:w="3702" w:type="dxa"/>
            <w:shd w:val="clear" w:color="auto" w:fill="B8CCE4" w:themeFill="accent1" w:themeFillTint="66"/>
          </w:tcPr>
          <w:p w:rsidR="00E14228" w:rsidRPr="00392DF1" w:rsidRDefault="00E14228" w:rsidP="00E14228">
            <w:pPr>
              <w:rPr>
                <w:szCs w:val="20"/>
              </w:rPr>
            </w:pPr>
          </w:p>
        </w:tc>
      </w:tr>
      <w:tr w:rsidR="00E14228" w:rsidRPr="00DE04C1" w:rsidTr="002222C7">
        <w:trPr>
          <w:trHeight w:val="841"/>
        </w:trPr>
        <w:tc>
          <w:tcPr>
            <w:tcW w:w="1259" w:type="dxa"/>
            <w:shd w:val="clear" w:color="auto" w:fill="B8CCE4" w:themeFill="accent1" w:themeFillTint="66"/>
          </w:tcPr>
          <w:p w:rsidR="00E14228" w:rsidRDefault="00E14228" w:rsidP="00E14228">
            <w:pPr>
              <w:rPr>
                <w:szCs w:val="20"/>
              </w:rPr>
            </w:pPr>
            <w:r>
              <w:rPr>
                <w:szCs w:val="20"/>
              </w:rPr>
              <w:t>13,15-</w:t>
            </w:r>
            <w:r w:rsidR="00EC66EF">
              <w:rPr>
                <w:szCs w:val="20"/>
              </w:rPr>
              <w:t>14.00</w:t>
            </w:r>
          </w:p>
        </w:tc>
        <w:tc>
          <w:tcPr>
            <w:tcW w:w="2299" w:type="dxa"/>
            <w:shd w:val="clear" w:color="auto" w:fill="B8CCE4" w:themeFill="accent1" w:themeFillTint="66"/>
          </w:tcPr>
          <w:p w:rsidR="00E14228" w:rsidRDefault="00E14228" w:rsidP="00E14228">
            <w:pPr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Toetssimulatie</w:t>
            </w:r>
            <w:proofErr w:type="spellEnd"/>
            <w:r>
              <w:rPr>
                <w:b/>
                <w:szCs w:val="20"/>
              </w:rPr>
              <w:t xml:space="preserve"> PG</w:t>
            </w:r>
          </w:p>
          <w:p w:rsidR="00684E7B" w:rsidRDefault="00684E7B" w:rsidP="00E14228">
            <w:pPr>
              <w:rPr>
                <w:szCs w:val="20"/>
              </w:rPr>
            </w:pPr>
            <w:r>
              <w:rPr>
                <w:szCs w:val="20"/>
              </w:rPr>
              <w:t>Wietske</w:t>
            </w:r>
          </w:p>
          <w:p w:rsidR="00445CA0" w:rsidRPr="00684E7B" w:rsidRDefault="00445CA0" w:rsidP="00E14228">
            <w:pPr>
              <w:rPr>
                <w:szCs w:val="20"/>
              </w:rPr>
            </w:pPr>
            <w:r>
              <w:rPr>
                <w:szCs w:val="20"/>
              </w:rPr>
              <w:t>Student: Joëlke en Jente: zet het verhaal neer van de student ( zie rollenspel)</w:t>
            </w:r>
          </w:p>
        </w:tc>
        <w:tc>
          <w:tcPr>
            <w:tcW w:w="3449" w:type="dxa"/>
            <w:shd w:val="clear" w:color="auto" w:fill="B8CCE4" w:themeFill="accent1" w:themeFillTint="66"/>
          </w:tcPr>
          <w:p w:rsidR="00E14228" w:rsidRDefault="00E14228" w:rsidP="00B57DC2">
            <w:pPr>
              <w:rPr>
                <w:szCs w:val="20"/>
              </w:rPr>
            </w:pPr>
            <w:r>
              <w:rPr>
                <w:szCs w:val="20"/>
              </w:rPr>
              <w:t xml:space="preserve">Rollenspel PG beoordeling </w:t>
            </w:r>
            <w:r w:rsidR="00B57DC2">
              <w:rPr>
                <w:szCs w:val="20"/>
              </w:rPr>
              <w:t>3</w:t>
            </w:r>
            <w:r w:rsidRPr="00B97D68">
              <w:rPr>
                <w:szCs w:val="20"/>
                <w:vertAlign w:val="superscript"/>
              </w:rPr>
              <w:t>e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jaars</w:t>
            </w:r>
            <w:proofErr w:type="spellEnd"/>
            <w:r>
              <w:rPr>
                <w:szCs w:val="20"/>
              </w:rPr>
              <w:t xml:space="preserve"> student die </w:t>
            </w:r>
            <w:r w:rsidR="00B57DC2">
              <w:rPr>
                <w:szCs w:val="20"/>
              </w:rPr>
              <w:t>goed begeleidt</w:t>
            </w:r>
            <w:r>
              <w:rPr>
                <w:szCs w:val="20"/>
              </w:rPr>
              <w:t xml:space="preserve">, kennis niet op orde heeft, </w:t>
            </w:r>
            <w:r w:rsidR="00B57DC2">
              <w:rPr>
                <w:szCs w:val="20"/>
              </w:rPr>
              <w:t xml:space="preserve">leerdoelen maakt, </w:t>
            </w:r>
            <w:r>
              <w:rPr>
                <w:szCs w:val="20"/>
              </w:rPr>
              <w:t xml:space="preserve">feedback vraagt </w:t>
            </w:r>
            <w:r w:rsidR="00B57DC2">
              <w:rPr>
                <w:szCs w:val="20"/>
              </w:rPr>
              <w:t>en</w:t>
            </w:r>
            <w:r>
              <w:rPr>
                <w:szCs w:val="20"/>
              </w:rPr>
              <w:t xml:space="preserve"> hier </w:t>
            </w:r>
            <w:r w:rsidR="00B57DC2">
              <w:rPr>
                <w:szCs w:val="20"/>
              </w:rPr>
              <w:t>ook wat</w:t>
            </w:r>
            <w:r>
              <w:rPr>
                <w:szCs w:val="20"/>
              </w:rPr>
              <w:t xml:space="preserve"> mee doet</w:t>
            </w:r>
          </w:p>
        </w:tc>
        <w:tc>
          <w:tcPr>
            <w:tcW w:w="3306" w:type="dxa"/>
            <w:shd w:val="clear" w:color="auto" w:fill="B8CCE4" w:themeFill="accent1" w:themeFillTint="66"/>
          </w:tcPr>
          <w:p w:rsidR="00E14228" w:rsidRDefault="00E14228" w:rsidP="00E14228">
            <w:pPr>
              <w:rPr>
                <w:szCs w:val="20"/>
              </w:rPr>
            </w:pPr>
            <w:r>
              <w:rPr>
                <w:szCs w:val="20"/>
              </w:rPr>
              <w:t xml:space="preserve">PG invullen met </w:t>
            </w:r>
            <w:proofErr w:type="spellStart"/>
            <w:r>
              <w:rPr>
                <w:szCs w:val="20"/>
              </w:rPr>
              <w:t>Scorion</w:t>
            </w:r>
            <w:proofErr w:type="spellEnd"/>
          </w:p>
        </w:tc>
        <w:tc>
          <w:tcPr>
            <w:tcW w:w="3702" w:type="dxa"/>
            <w:shd w:val="clear" w:color="auto" w:fill="B8CCE4" w:themeFill="accent1" w:themeFillTint="66"/>
          </w:tcPr>
          <w:p w:rsidR="00E14228" w:rsidRPr="00392DF1" w:rsidRDefault="00E14228" w:rsidP="00E14228">
            <w:pPr>
              <w:rPr>
                <w:szCs w:val="20"/>
              </w:rPr>
            </w:pPr>
          </w:p>
        </w:tc>
      </w:tr>
      <w:tr w:rsidR="00E14228" w:rsidRPr="00DE04C1" w:rsidTr="002222C7">
        <w:trPr>
          <w:trHeight w:val="841"/>
        </w:trPr>
        <w:tc>
          <w:tcPr>
            <w:tcW w:w="1259" w:type="dxa"/>
            <w:shd w:val="clear" w:color="auto" w:fill="B8CCE4" w:themeFill="accent1" w:themeFillTint="66"/>
          </w:tcPr>
          <w:p w:rsidR="00E14228" w:rsidRDefault="00EC66EF" w:rsidP="00E14228">
            <w:pPr>
              <w:rPr>
                <w:szCs w:val="20"/>
              </w:rPr>
            </w:pPr>
            <w:r>
              <w:rPr>
                <w:szCs w:val="20"/>
              </w:rPr>
              <w:t xml:space="preserve">14.00- </w:t>
            </w:r>
            <w:r w:rsidR="00E14228">
              <w:rPr>
                <w:szCs w:val="20"/>
              </w:rPr>
              <w:t>14</w:t>
            </w:r>
            <w:r>
              <w:rPr>
                <w:szCs w:val="20"/>
              </w:rPr>
              <w:t>30</w:t>
            </w:r>
          </w:p>
        </w:tc>
        <w:tc>
          <w:tcPr>
            <w:tcW w:w="2299" w:type="dxa"/>
            <w:shd w:val="clear" w:color="auto" w:fill="B8CCE4" w:themeFill="accent1" w:themeFillTint="66"/>
          </w:tcPr>
          <w:p w:rsidR="00E14228" w:rsidRDefault="00E14228" w:rsidP="00E14228">
            <w:pPr>
              <w:rPr>
                <w:b/>
                <w:szCs w:val="20"/>
              </w:rPr>
            </w:pPr>
            <w:r w:rsidRPr="00392DF1">
              <w:rPr>
                <w:b/>
                <w:szCs w:val="20"/>
              </w:rPr>
              <w:t>Evaluatie van de dag</w:t>
            </w:r>
          </w:p>
          <w:p w:rsidR="00E14228" w:rsidRDefault="00E14228" w:rsidP="00E14228">
            <w:pPr>
              <w:rPr>
                <w:b/>
                <w:szCs w:val="20"/>
              </w:rPr>
            </w:pPr>
          </w:p>
          <w:p w:rsidR="00E14228" w:rsidRPr="00A42EE4" w:rsidRDefault="00E14228" w:rsidP="00E14228">
            <w:pPr>
              <w:rPr>
                <w:szCs w:val="20"/>
              </w:rPr>
            </w:pPr>
            <w:r>
              <w:rPr>
                <w:szCs w:val="20"/>
              </w:rPr>
              <w:t>Wietske</w:t>
            </w:r>
          </w:p>
          <w:p w:rsidR="00E14228" w:rsidRDefault="00E14228" w:rsidP="00E14228">
            <w:pPr>
              <w:rPr>
                <w:b/>
                <w:szCs w:val="20"/>
              </w:rPr>
            </w:pPr>
          </w:p>
        </w:tc>
        <w:tc>
          <w:tcPr>
            <w:tcW w:w="3449" w:type="dxa"/>
            <w:shd w:val="clear" w:color="auto" w:fill="B8CCE4" w:themeFill="accent1" w:themeFillTint="66"/>
          </w:tcPr>
          <w:p w:rsidR="00E14228" w:rsidRDefault="00E14228" w:rsidP="00E14228">
            <w:pPr>
              <w:rPr>
                <w:szCs w:val="20"/>
              </w:rPr>
            </w:pPr>
          </w:p>
        </w:tc>
        <w:tc>
          <w:tcPr>
            <w:tcW w:w="3306" w:type="dxa"/>
            <w:shd w:val="clear" w:color="auto" w:fill="B8CCE4" w:themeFill="accent1" w:themeFillTint="66"/>
          </w:tcPr>
          <w:p w:rsidR="00E14228" w:rsidRDefault="00E14228" w:rsidP="00E14228">
            <w:pPr>
              <w:rPr>
                <w:szCs w:val="20"/>
              </w:rPr>
            </w:pPr>
          </w:p>
        </w:tc>
        <w:tc>
          <w:tcPr>
            <w:tcW w:w="3702" w:type="dxa"/>
            <w:shd w:val="clear" w:color="auto" w:fill="B8CCE4" w:themeFill="accent1" w:themeFillTint="66"/>
          </w:tcPr>
          <w:p w:rsidR="00E14228" w:rsidRPr="00392DF1" w:rsidRDefault="00E14228" w:rsidP="00E14228">
            <w:pPr>
              <w:rPr>
                <w:szCs w:val="20"/>
              </w:rPr>
            </w:pPr>
          </w:p>
        </w:tc>
      </w:tr>
      <w:tr w:rsidR="00E14228" w:rsidRPr="00DE04C1" w:rsidTr="002222C7">
        <w:trPr>
          <w:trHeight w:val="841"/>
        </w:trPr>
        <w:tc>
          <w:tcPr>
            <w:tcW w:w="1259" w:type="dxa"/>
            <w:shd w:val="clear" w:color="auto" w:fill="B8CCE4" w:themeFill="accent1" w:themeFillTint="66"/>
          </w:tcPr>
          <w:p w:rsidR="00E14228" w:rsidRDefault="00E14228" w:rsidP="00E14228">
            <w:pPr>
              <w:rPr>
                <w:szCs w:val="20"/>
              </w:rPr>
            </w:pPr>
          </w:p>
        </w:tc>
        <w:tc>
          <w:tcPr>
            <w:tcW w:w="2299" w:type="dxa"/>
            <w:shd w:val="clear" w:color="auto" w:fill="B8CCE4" w:themeFill="accent1" w:themeFillTint="66"/>
          </w:tcPr>
          <w:p w:rsidR="00E14228" w:rsidRDefault="00E14228" w:rsidP="00E14228">
            <w:pPr>
              <w:rPr>
                <w:b/>
                <w:szCs w:val="20"/>
              </w:rPr>
            </w:pPr>
            <w:r w:rsidRPr="00392DF1">
              <w:rPr>
                <w:b/>
                <w:szCs w:val="20"/>
              </w:rPr>
              <w:t>Vooruitblik</w:t>
            </w:r>
          </w:p>
          <w:p w:rsidR="00E14228" w:rsidRDefault="00E14228" w:rsidP="00E14228">
            <w:pPr>
              <w:rPr>
                <w:b/>
                <w:szCs w:val="20"/>
              </w:rPr>
            </w:pPr>
          </w:p>
          <w:p w:rsidR="00E14228" w:rsidRPr="00392DF1" w:rsidRDefault="00E14228" w:rsidP="00E14228">
            <w:pPr>
              <w:rPr>
                <w:b/>
                <w:szCs w:val="20"/>
              </w:rPr>
            </w:pPr>
            <w:r>
              <w:rPr>
                <w:szCs w:val="20"/>
              </w:rPr>
              <w:t>Jolanda</w:t>
            </w:r>
          </w:p>
        </w:tc>
        <w:tc>
          <w:tcPr>
            <w:tcW w:w="3449" w:type="dxa"/>
            <w:shd w:val="clear" w:color="auto" w:fill="B8CCE4" w:themeFill="accent1" w:themeFillTint="66"/>
          </w:tcPr>
          <w:p w:rsidR="00E14228" w:rsidRDefault="00E14228" w:rsidP="00E14228">
            <w:pPr>
              <w:rPr>
                <w:szCs w:val="20"/>
              </w:rPr>
            </w:pPr>
            <w:r>
              <w:rPr>
                <w:szCs w:val="20"/>
              </w:rPr>
              <w:t>Module 2: Coachen de basis</w:t>
            </w:r>
          </w:p>
          <w:p w:rsidR="00E14228" w:rsidRDefault="00E14228" w:rsidP="00E14228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Psycholigische</w:t>
            </w:r>
            <w:proofErr w:type="spellEnd"/>
            <w:r>
              <w:rPr>
                <w:szCs w:val="20"/>
              </w:rPr>
              <w:t xml:space="preserve"> veiligheid</w:t>
            </w:r>
          </w:p>
          <w:p w:rsidR="00E14228" w:rsidRDefault="00E14228" w:rsidP="00E14228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Mindset</w:t>
            </w:r>
            <w:proofErr w:type="spellEnd"/>
          </w:p>
          <w:p w:rsidR="00E14228" w:rsidRDefault="00E14228" w:rsidP="00E14228">
            <w:pPr>
              <w:rPr>
                <w:szCs w:val="20"/>
              </w:rPr>
            </w:pPr>
            <w:r>
              <w:rPr>
                <w:szCs w:val="20"/>
              </w:rPr>
              <w:t>Ontwikkelen professionele attitude</w:t>
            </w:r>
          </w:p>
        </w:tc>
        <w:tc>
          <w:tcPr>
            <w:tcW w:w="3306" w:type="dxa"/>
            <w:shd w:val="clear" w:color="auto" w:fill="B8CCE4" w:themeFill="accent1" w:themeFillTint="66"/>
          </w:tcPr>
          <w:p w:rsidR="00E14228" w:rsidRDefault="00E14228" w:rsidP="00E14228">
            <w:pPr>
              <w:rPr>
                <w:szCs w:val="20"/>
              </w:rPr>
            </w:pPr>
          </w:p>
        </w:tc>
        <w:tc>
          <w:tcPr>
            <w:tcW w:w="3702" w:type="dxa"/>
            <w:shd w:val="clear" w:color="auto" w:fill="B8CCE4" w:themeFill="accent1" w:themeFillTint="66"/>
          </w:tcPr>
          <w:p w:rsidR="00E14228" w:rsidRPr="00392DF1" w:rsidRDefault="00E14228" w:rsidP="00E14228">
            <w:pPr>
              <w:rPr>
                <w:szCs w:val="20"/>
              </w:rPr>
            </w:pPr>
          </w:p>
        </w:tc>
      </w:tr>
    </w:tbl>
    <w:p w:rsidR="00392DF1" w:rsidRPr="00392DF1" w:rsidRDefault="00392DF1" w:rsidP="00392DF1">
      <w:pPr>
        <w:rPr>
          <w:szCs w:val="20"/>
          <w:lang w:val="nl-NL"/>
        </w:rPr>
      </w:pPr>
    </w:p>
    <w:sectPr w:rsidR="00392DF1" w:rsidRPr="00392DF1" w:rsidSect="00392DF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F1"/>
    <w:rsid w:val="00011755"/>
    <w:rsid w:val="00031B62"/>
    <w:rsid w:val="0005023C"/>
    <w:rsid w:val="00074B71"/>
    <w:rsid w:val="000A6EFD"/>
    <w:rsid w:val="000C4A9D"/>
    <w:rsid w:val="00115614"/>
    <w:rsid w:val="001466AD"/>
    <w:rsid w:val="001467D4"/>
    <w:rsid w:val="00155285"/>
    <w:rsid w:val="00157D93"/>
    <w:rsid w:val="00162D82"/>
    <w:rsid w:val="0017679B"/>
    <w:rsid w:val="001A616F"/>
    <w:rsid w:val="001C4A7D"/>
    <w:rsid w:val="00215BD8"/>
    <w:rsid w:val="002222C7"/>
    <w:rsid w:val="002352C1"/>
    <w:rsid w:val="00265720"/>
    <w:rsid w:val="002E7312"/>
    <w:rsid w:val="00306CE2"/>
    <w:rsid w:val="00331835"/>
    <w:rsid w:val="00335F80"/>
    <w:rsid w:val="0034137C"/>
    <w:rsid w:val="00392DF1"/>
    <w:rsid w:val="003C1E0A"/>
    <w:rsid w:val="003C274E"/>
    <w:rsid w:val="003C4AEC"/>
    <w:rsid w:val="003E2BF3"/>
    <w:rsid w:val="003F0380"/>
    <w:rsid w:val="003F26A5"/>
    <w:rsid w:val="003F3390"/>
    <w:rsid w:val="00405776"/>
    <w:rsid w:val="004234BD"/>
    <w:rsid w:val="00436D92"/>
    <w:rsid w:val="00445CA0"/>
    <w:rsid w:val="004A2C1B"/>
    <w:rsid w:val="004B5826"/>
    <w:rsid w:val="004F23E3"/>
    <w:rsid w:val="005756AE"/>
    <w:rsid w:val="00583816"/>
    <w:rsid w:val="0058625D"/>
    <w:rsid w:val="005A3AD7"/>
    <w:rsid w:val="005B1C54"/>
    <w:rsid w:val="005E6EE0"/>
    <w:rsid w:val="005F321B"/>
    <w:rsid w:val="006264A9"/>
    <w:rsid w:val="00637882"/>
    <w:rsid w:val="00684E7B"/>
    <w:rsid w:val="006D3C3C"/>
    <w:rsid w:val="006E0646"/>
    <w:rsid w:val="006F25CD"/>
    <w:rsid w:val="007215A6"/>
    <w:rsid w:val="0074485C"/>
    <w:rsid w:val="00752650"/>
    <w:rsid w:val="00770E51"/>
    <w:rsid w:val="00794443"/>
    <w:rsid w:val="007B14B4"/>
    <w:rsid w:val="007D7184"/>
    <w:rsid w:val="00817027"/>
    <w:rsid w:val="008427C6"/>
    <w:rsid w:val="008A4D55"/>
    <w:rsid w:val="008B3B90"/>
    <w:rsid w:val="008D4AFC"/>
    <w:rsid w:val="008E7D6F"/>
    <w:rsid w:val="00907BC7"/>
    <w:rsid w:val="00914D50"/>
    <w:rsid w:val="00917D20"/>
    <w:rsid w:val="009339A7"/>
    <w:rsid w:val="00936ABB"/>
    <w:rsid w:val="00937030"/>
    <w:rsid w:val="00952907"/>
    <w:rsid w:val="009624CE"/>
    <w:rsid w:val="009C00D6"/>
    <w:rsid w:val="00A06057"/>
    <w:rsid w:val="00A0697F"/>
    <w:rsid w:val="00A07572"/>
    <w:rsid w:val="00A32367"/>
    <w:rsid w:val="00A427B5"/>
    <w:rsid w:val="00A42EE4"/>
    <w:rsid w:val="00A476A2"/>
    <w:rsid w:val="00AB011B"/>
    <w:rsid w:val="00AC5D4F"/>
    <w:rsid w:val="00AD345A"/>
    <w:rsid w:val="00B27DEA"/>
    <w:rsid w:val="00B31E20"/>
    <w:rsid w:val="00B440BF"/>
    <w:rsid w:val="00B57A17"/>
    <w:rsid w:val="00B57DC2"/>
    <w:rsid w:val="00B608F2"/>
    <w:rsid w:val="00B74EBF"/>
    <w:rsid w:val="00B97D68"/>
    <w:rsid w:val="00BC4132"/>
    <w:rsid w:val="00C6721F"/>
    <w:rsid w:val="00C95ECF"/>
    <w:rsid w:val="00CA5DFE"/>
    <w:rsid w:val="00CE07A0"/>
    <w:rsid w:val="00CF0B2D"/>
    <w:rsid w:val="00CF0E05"/>
    <w:rsid w:val="00D57364"/>
    <w:rsid w:val="00D7534E"/>
    <w:rsid w:val="00DB655F"/>
    <w:rsid w:val="00DE04C1"/>
    <w:rsid w:val="00DF0C7C"/>
    <w:rsid w:val="00E03579"/>
    <w:rsid w:val="00E07FA2"/>
    <w:rsid w:val="00E14228"/>
    <w:rsid w:val="00E15148"/>
    <w:rsid w:val="00E25927"/>
    <w:rsid w:val="00E34953"/>
    <w:rsid w:val="00E4693C"/>
    <w:rsid w:val="00E702F8"/>
    <w:rsid w:val="00EB4A85"/>
    <w:rsid w:val="00EC66EF"/>
    <w:rsid w:val="00EE612E"/>
    <w:rsid w:val="00EF6912"/>
    <w:rsid w:val="00EF77E7"/>
    <w:rsid w:val="00F056C2"/>
    <w:rsid w:val="00F217A5"/>
    <w:rsid w:val="00F22485"/>
    <w:rsid w:val="00F54DE6"/>
    <w:rsid w:val="00F8094F"/>
    <w:rsid w:val="00F82F6C"/>
    <w:rsid w:val="00FA4E86"/>
    <w:rsid w:val="00FB29E9"/>
    <w:rsid w:val="00FC100E"/>
    <w:rsid w:val="00FC47B8"/>
    <w:rsid w:val="00FE39DA"/>
    <w:rsid w:val="00FE491C"/>
    <w:rsid w:val="00FE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26DB"/>
  <w15:docId w15:val="{1314792E-2A7F-4DFD-947E-9DA3AE18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DF1"/>
    <w:pPr>
      <w:spacing w:after="0" w:line="240" w:lineRule="auto"/>
    </w:pPr>
    <w:rPr>
      <w:rFonts w:ascii="Calibri" w:eastAsia="Calibri" w:hAnsi="Calibri" w:cs="Times New Roman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2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DF1"/>
    <w:pPr>
      <w:spacing w:line="240" w:lineRule="auto"/>
    </w:pPr>
    <w:rPr>
      <w:rFonts w:asciiTheme="minorHAnsi" w:hAnsiTheme="minorHAnsi" w:cstheme="minorBidi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DF1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Hogeschool Inholland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Boxem, Jolanda</dc:creator>
  <cp:lastModifiedBy>Boxem, Jolanda</cp:lastModifiedBy>
  <cp:revision>8</cp:revision>
  <dcterms:created xsi:type="dcterms:W3CDTF">2019-03-06T21:12:00Z</dcterms:created>
  <dcterms:modified xsi:type="dcterms:W3CDTF">2019-03-12T20:12:00Z</dcterms:modified>
</cp:coreProperties>
</file>